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27DD" w14:textId="77777777" w:rsidR="000B0C55" w:rsidRDefault="000B0C55" w:rsidP="000B0C55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2CF81F28" w14:textId="77777777" w:rsidR="000B0C55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5CFFB27" w14:textId="77777777" w:rsidR="000B0C55" w:rsidRPr="00E54F32" w:rsidRDefault="000B0C55" w:rsidP="000B0C55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ELIZABETE UBIALLI</w:t>
      </w:r>
      <w:r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Doutor(a) Juiz(a) do </w:t>
      </w:r>
      <w:r w:rsidRPr="00E54F32">
        <w:rPr>
          <w:rFonts w:ascii="Arial" w:eastAsia="Arial" w:hAnsi="Arial" w:cs="Arial"/>
          <w:sz w:val="20"/>
          <w:szCs w:val="20"/>
        </w:rPr>
        <w:t xml:space="preserve">Trabalho da </w:t>
      </w:r>
      <w:r w:rsidRPr="00E54F32">
        <w:rPr>
          <w:rFonts w:ascii="Arial" w:eastAsia="Arial" w:hAnsi="Arial" w:cs="Arial"/>
          <w:b/>
          <w:bCs/>
          <w:sz w:val="20"/>
          <w:szCs w:val="20"/>
        </w:rPr>
        <w:t>Secretaria de Execução do TRT12 - SC</w:t>
      </w:r>
      <w:r w:rsidRPr="00E54F32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E54F32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E54F32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56E2D4CB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70A507A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54F32">
        <w:rPr>
          <w:rFonts w:ascii="Arial" w:eastAsia="Arial" w:hAnsi="Arial" w:cs="Arial"/>
          <w:b/>
          <w:bCs/>
          <w:sz w:val="20"/>
          <w:szCs w:val="20"/>
        </w:rPr>
        <w:t>Início do Leilão: 08/09/2026, às 15:15 horas</w:t>
      </w:r>
      <w:r w:rsidRPr="00E54F32">
        <w:rPr>
          <w:rFonts w:ascii="Arial" w:eastAsia="Arial" w:hAnsi="Arial" w:cs="Arial"/>
          <w:sz w:val="20"/>
          <w:szCs w:val="20"/>
        </w:rPr>
        <w:t xml:space="preserve">, com encerramento </w:t>
      </w:r>
      <w:r w:rsidRPr="00E54F32">
        <w:rPr>
          <w:rFonts w:ascii="Arial" w:eastAsia="Arial" w:hAnsi="Arial" w:cs="Arial"/>
          <w:b/>
          <w:bCs/>
          <w:sz w:val="20"/>
          <w:szCs w:val="20"/>
        </w:rPr>
        <w:t>no dia 15/09/2026, às 15:15 horas</w:t>
      </w:r>
      <w:r w:rsidRPr="00E54F32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E54F32">
        <w:rPr>
          <w:rFonts w:ascii="Arial" w:eastAsia="Arial" w:hAnsi="Arial" w:cs="Arial"/>
          <w:b/>
          <w:bCs/>
          <w:sz w:val="20"/>
          <w:szCs w:val="20"/>
        </w:rPr>
        <w:t>desde que igual ou superior a 60% da avaliação (art. 888, § 1º CLT).</w:t>
      </w:r>
    </w:p>
    <w:p w14:paraId="41BE4544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B741F97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E54F32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E54F32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E54F32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E54F3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E54F32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70ECAE2F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2E3221B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E54F32">
        <w:rPr>
          <w:rFonts w:ascii="Arial" w:eastAsia="Arial" w:hAnsi="Arial" w:cs="Arial"/>
          <w:sz w:val="20"/>
          <w:szCs w:val="20"/>
        </w:rPr>
        <w:t xml:space="preserve"> </w:t>
      </w:r>
      <w:r w:rsidRPr="00E54F32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E54F32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E54F32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1EA04857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60405FB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E54F32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63660F86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D6E815D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E54F32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7365A606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 xml:space="preserve"> </w:t>
      </w:r>
    </w:p>
    <w:p w14:paraId="1D9F1AD5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7BD53185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CD9BAD8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07E1D04E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D010006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E54F32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E54F32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E54F32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2A6ACF28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E99F770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53B66F95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8E3968D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6E135684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6EB081A" w14:textId="77777777" w:rsidR="000B0C55" w:rsidRPr="00E54F32" w:rsidRDefault="000B0C55" w:rsidP="000B0C55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E54F32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E54F32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E54F32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31A2BAEB" w14:textId="77777777" w:rsidR="000B0C55" w:rsidRPr="00E54F32" w:rsidRDefault="000B0C55" w:rsidP="000B0C55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54F32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4AE98B62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7C950969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C97070A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E54F32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48F5FB40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FB4A064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bookmarkStart w:id="0" w:name="_heading=h.7ru5uanyyksg" w:colFirst="0" w:colLast="0"/>
      <w:bookmarkEnd w:id="0"/>
      <w:r w:rsidRPr="00E54F32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autorizada a leiloeira, no prazo de 1 (um) mês que sucederem ao leilão, a proceder a Venda Direta dos bens cuja oferta tenha resultado negativa no leilão, por valor não inferior a 60% do valor da avaliação, podendo haver o pagamento parcelado, no prazo de 10 (dez) meses, observando-se, no que couber, o art. 895 do CPC, nos termos do despacho de Id.</w:t>
      </w:r>
      <w:r w:rsidRPr="00E54F32">
        <w:rPr>
          <w:rFonts w:ascii="Arial" w:eastAsia="Arial" w:hAnsi="Arial" w:cs="Arial"/>
          <w:b/>
          <w:bCs/>
          <w:sz w:val="20"/>
          <w:szCs w:val="20"/>
        </w:rPr>
        <w:t> </w:t>
      </w:r>
      <w:r w:rsidRPr="00E54F32">
        <w:rPr>
          <w:rFonts w:ascii="Arial" w:eastAsia="Arial" w:hAnsi="Arial" w:cs="Arial"/>
          <w:sz w:val="20"/>
          <w:szCs w:val="20"/>
        </w:rPr>
        <w:t>d7d69f1;</w:t>
      </w:r>
    </w:p>
    <w:p w14:paraId="6F79E382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219E17F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25EC94F0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01A7FD3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13A683D1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61BAB50" w14:textId="77777777" w:rsidR="000B0C55" w:rsidRPr="00E54F32" w:rsidRDefault="000B0C55" w:rsidP="000B0C55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E54F32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E54F32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E54F32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E54F32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E54F32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E54F32">
        <w:rPr>
          <w:rFonts w:ascii="Arial" w:eastAsia="Arial" w:hAnsi="Arial" w:cs="Arial"/>
          <w:sz w:val="20"/>
          <w:szCs w:val="20"/>
        </w:rPr>
        <w:t>.</w:t>
      </w:r>
    </w:p>
    <w:p w14:paraId="1E8801B9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2B6E435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D5DA278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2C2E8793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013CBCD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lastRenderedPageBreak/>
        <w:t>7ª) Compete à leiloeira tomar as medidas e estabelecer os critérios para o bom funcionamento do leilão;</w:t>
      </w:r>
    </w:p>
    <w:p w14:paraId="627E3031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E0BB4E6" w14:textId="77777777" w:rsidR="000B0C55" w:rsidRPr="00E54F32" w:rsidRDefault="000B0C55" w:rsidP="000B0C55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 xml:space="preserve">Demais esclarecimentos, bem como cópias do edital, poderão ser solicitados diretamente pelo site da leiloeira – </w:t>
      </w:r>
      <w:hyperlink r:id="rId7">
        <w:r w:rsidRPr="00E54F32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E54F32">
        <w:rPr>
          <w:rFonts w:ascii="Arial" w:eastAsia="Arial" w:hAnsi="Arial" w:cs="Arial"/>
          <w:sz w:val="20"/>
          <w:szCs w:val="20"/>
        </w:rPr>
        <w:t>, ou pelo fone: (48) 3437-6115.</w:t>
      </w:r>
    </w:p>
    <w:p w14:paraId="4227A103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558D88B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54F32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E54F32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E54F32">
        <w:rPr>
          <w:rFonts w:ascii="Arial" w:eastAsia="Arial" w:hAnsi="Arial" w:cs="Arial"/>
          <w:b/>
          <w:bCs/>
          <w:sz w:val="20"/>
          <w:szCs w:val="20"/>
        </w:rPr>
        <w:t xml:space="preserve"> nº 0000426-80.2021.5.12.0013</w:t>
      </w:r>
    </w:p>
    <w:p w14:paraId="3C7807EA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 xml:space="preserve">Exequente(s): </w:t>
      </w:r>
      <w:proofErr w:type="spellStart"/>
      <w:r w:rsidRPr="00E54F32">
        <w:rPr>
          <w:rFonts w:ascii="Arial" w:eastAsia="Arial" w:hAnsi="Arial" w:cs="Arial"/>
          <w:sz w:val="20"/>
          <w:szCs w:val="20"/>
        </w:rPr>
        <w:t>Cirema</w:t>
      </w:r>
      <w:proofErr w:type="spellEnd"/>
      <w:r w:rsidRPr="00E54F32">
        <w:rPr>
          <w:rFonts w:ascii="Arial" w:eastAsia="Arial" w:hAnsi="Arial" w:cs="Arial"/>
          <w:sz w:val="20"/>
          <w:szCs w:val="20"/>
        </w:rPr>
        <w:t xml:space="preserve"> Aparecida Tibes de Melo e outros (3)</w:t>
      </w:r>
    </w:p>
    <w:p w14:paraId="63D4776B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t xml:space="preserve">Executado(s): Nutri </w:t>
      </w:r>
      <w:proofErr w:type="spellStart"/>
      <w:r w:rsidRPr="00E54F32">
        <w:rPr>
          <w:rFonts w:ascii="Arial" w:eastAsia="Arial" w:hAnsi="Arial" w:cs="Arial"/>
          <w:sz w:val="20"/>
          <w:szCs w:val="20"/>
        </w:rPr>
        <w:t>Serv</w:t>
      </w:r>
      <w:proofErr w:type="spellEnd"/>
      <w:r w:rsidRPr="00E54F32">
        <w:rPr>
          <w:rFonts w:ascii="Arial" w:eastAsia="Arial" w:hAnsi="Arial" w:cs="Arial"/>
          <w:sz w:val="20"/>
          <w:szCs w:val="20"/>
        </w:rPr>
        <w:t xml:space="preserve"> - Serviços em Alimentação Ltda e outros (11)</w:t>
      </w:r>
    </w:p>
    <w:p w14:paraId="68F634C9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lb611jhd96cl" w:colFirst="0" w:colLast="0"/>
      <w:bookmarkEnd w:id="1"/>
      <w:r w:rsidRPr="00E54F32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E54F32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E54F32">
        <w:rPr>
          <w:rFonts w:ascii="Arial" w:eastAsia="Arial" w:hAnsi="Arial" w:cs="Arial"/>
          <w:b/>
          <w:bCs/>
          <w:sz w:val="20"/>
          <w:szCs w:val="20"/>
        </w:rPr>
        <w:t xml:space="preserve">): 01) </w:t>
      </w:r>
      <w:r w:rsidRPr="00E54F32">
        <w:rPr>
          <w:rFonts w:ascii="Arial" w:eastAsia="Arial" w:hAnsi="Arial" w:cs="Arial"/>
          <w:sz w:val="20"/>
          <w:szCs w:val="20"/>
        </w:rPr>
        <w:t>01 (um) lote de terreno sob nº 07 da quadra "B", situado no loteamento denominado Vila Roma, Município de Salto/SP, com a área de 360,00m²</w:t>
      </w:r>
      <w:r w:rsidRPr="00E54F32">
        <w:rPr>
          <w:rFonts w:ascii="Arial" w:eastAsia="Arial" w:hAnsi="Arial" w:cs="Arial"/>
          <w:b/>
          <w:bCs/>
          <w:sz w:val="20"/>
          <w:szCs w:val="20"/>
        </w:rPr>
        <w:t xml:space="preserve">, </w:t>
      </w:r>
      <w:r w:rsidRPr="00E54F32">
        <w:rPr>
          <w:rFonts w:ascii="Arial" w:eastAsia="Arial" w:hAnsi="Arial" w:cs="Arial"/>
          <w:sz w:val="20"/>
          <w:szCs w:val="20"/>
        </w:rPr>
        <w:t>localizado com frente para a rua Paul Harris, do lado ímpar dessa via pública, a 17,13 metros mais ou menos da rua Sicília, na quadra completada pelas</w:t>
      </w:r>
      <w:r w:rsidRPr="00E54F3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E54F32">
        <w:rPr>
          <w:rFonts w:ascii="Arial" w:eastAsia="Arial" w:hAnsi="Arial" w:cs="Arial"/>
          <w:sz w:val="20"/>
          <w:szCs w:val="20"/>
        </w:rPr>
        <w:t xml:space="preserve">ruas John Kennedy e Sicília, medindo 12,00 metros de frente, igual medida nos fundos, onde divide com o lote 09, por 30,00 metros da frente aos fundos, de ambos os lados, dividindo, de um lado com o lote 8 e de outro com o lote 6; matriculado sob o nº 2.947 do C.R.I. de Salto/SP. Obs.: Área construída de aproximadamente 9,00m². 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O imóvel encontra-se atualmente localizado na Rua Vinte e Quatro de outubro, Salto/SP, conforme informado no id. 7eb1fc7. Cadastrado junto ao Departamento de Rendas do Município sob o nº 01.06.039.0060.001 (Av-4). Ônus: Indisponibilidade de bens nos autos nº 1000929-37.2025.5.02.0332, nº 1000926-82.2025.5.02.0332, nº 1000923-30.2025.5.02.0332, nº 1000927-67.2025.5.02.0332, nº 1000924-15.2025.5.02.0332, nº 1000921-60.2025.5.02.0332, nº 1000936-29.2025.5.02.0332, nº 1000933-74.2025.5.02.0332, nº 1000932-89.2025.5.02.0332, nº 1000931-07.2025.5.02.0332, nº  1000930-22.2025.5.02.0332, nº 1000922-45.2025.5.02.0332, nº 1000935-44.2025.5.02.0332, nº 1000322-66.2021.5.02.0331, 1000279-32.2021.5.02.0331, nº 1000141-22.2021.5.02.0313, nº 1000090-51.2021.5.02.0332, nº 1001422-67.2021.5.02.0004, nº 1000261-78.2022.5.02.0071, 1000385-88.2021.5.02.0332, nº 1000367-67.2021.5.02.0332, nº 1000515-81.2021.5.02.0331 que tramitam no Tribunal Regional do Trabalho da 2ª Região – Tribunal Superior do Trabalho – São Paulo – Grupo auxiliar de Execução e Pesquisa Patrimonial – GAEPP, nos autos nº 0000322-07.2021.5.05.0006 que tramita na 6ª Vara do Trabalho de Salvador/BA, nos autos nº 0010889-62.2025.5.03.0152, nº 0010042-94.2024.5.03.0152, nº 0010210-33.2023.5.03.0152, nº 0010424-53.2025.5.03.0152, nº 0010752-85.2022.5.03.0152, nº 0010272-39.2024.5.03.0152 (AV-106), nº 0010272-39.2024.5.03.0152, nº 0010221-33.2021.5.03.0152, nº 0010198-87.2021.5.03.0152, nº  0010517-55.2021.5.03.0152, nº 0010193-94.2023.5.03.0152 que tramitam na 3ª Vara do Trabalho de Uberaba/MG, nos autos nº 0000729-54.2023.5.05.0002, nº 0000295-36.2021.5.05.0002 que tramitam na 2ª Vara do Trabalho de Salvador/BA, nos autos nº 1110913-29.2021.5.03.0153, nº 0010746-75.2022.5.03.0153, nº 0011316-61.2022.5.03.0153, nº 0010956-29.2022.5.03.0153, n° 0011145-07.2022.5.03.0153, 0011007-40.2022.5.03.0153 (Av-110), nº 0011007-40.2022.5.03.0153 (Av-109), nº 0010891-68.2021.5.03.0153, nº 0010892-53.2021.5.03.0153, nº 0011175-42.2022.5.03.0153, nº 0010742-72.2021.2.03.0153 que tramitam na 2ª Vara do Trabalho de Varginha/MG, nos autos nº 0010294-73.2023.5.03.0042, nº 0010237-89.2022.5.03.0042, nº 0010456-39.2021.5.03.0042 que tramitam na 2ª Vara do Trabalho de Uberaba/MG, nos autos nº 0001022-33.2024.5.05.0020 que tramita na 20ª Vara do Trabalho de Salvador/BA, nos autos nº 0011463-18.2017.5.03.0168, nº 0010420-07.2021.5.03.0168, nº 0010184-21.2022.5.03.0168, nº 0010041-95.2023.5.03.0168, nº 0010631-43.2021.5.03.0168, nº 0010255-57.2021.5.03.0168, nº 0010300-61.2021.5.03.0168 que tramitam na 4ª Vara do Trabalho de Uberaba/MG, nos autos nº 0100445-69.2021.5.01.0282 que tramita na 2ª Vara do Trabalho de Campos dos Goytacazes/RJ,  nos autos nº 0000045-60.2023.5.05.0025 que tramita na 25ª Vara do Trabalho de Salvador/BA, nos autos nº 0000046-39.2023.5.05.0027 que tramita na 27ª Vara do Trabalho de Salvador/BA, nos autos nº 0010997-94.2021.5.03.0164, nº 0010465-23.2021.5.03.0164, nº 0010062-88.2020.5.03.0164, nº 0010923-40.2021.5.03.0164, nº 0010519-86.2021.5.03.0164 que tramitam na 6ª Vara do Trabalho de Contagem/MG, nos autos nº 0000302-47.2021.5.05.0028, nº 0000357-95.2021.5.05.0028 que tramitam na 28ª Vara do Trabalho de Salvador/BA, nos autos nº 0000364-38.2021.5.05.0012, nº 00382-59.2021.5.05.0012 que tramitam na 12ª Vara do Trabalho de Salvador/BA, nos autos nº </w:t>
      </w:r>
      <w:r w:rsidRPr="00E54F32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0010203-20.2023.5.15.0051, nº 00119421920211000012 que tramitam na Secretaria Conjunta de Piracicaba – Tribunal Regional do Trabalho da 15ª Região – Tribunal Superior do Trabalho de Piracicaba/SP, nos autos nº 0011002-27.2021.5.15.0118 que tramita na Vara do Trabalho de Itapira/SP, nos autos nº 0010858-47.2021.5.03.0131 (Av-133), nº 0010300-41.2022.5.03.0131, nº 0010858-47.2021.5.03.0131 (Av-112), nº 0010268-70.2021.5.03.0131, nº 0010637-64.2021.5.03.0131, nº 0010725-05.2021.5.03.0131, nº 0010948-55.2021.5.03.0131 que tramitam na 5ª Vara do Trabalho de Contagem/MG, nos autos nº 0100114-15.2022.5.01.0521 que tramita na 1ª Vara do Trabalho de Resende/RJ, nos autos nº 0000382-71.2021.5.05.0008, nº 0000037-37.2023.5.05.0008 que tramita na 8ª Vara do Trabalho de Salvador/BA, nos autos n° 0010594-42.2021.5.03.0030, nº 0010372-06.2023.5.03.0030, nº  0010601-34.2021.5.03.0030 que tramitam na 2ª Vara do Trabalho de Contagem/MG, nos autos nº 0010895-89.2021.1.00.0029, nº 0010822-20.2021.5.03.0029, nº 0011012-80.2021.5.03.0029 que tramita na 1ª Vara do Trabalho de Contagem/MG, nos autos nº 0100325-48.2022.5.01.0522  que tramita na 1ª Vara do Trabalho de Resende/RJ, nos autos nº 0010448-70.2023.5.15.0038, nº 0010671-91.2021.5.15.0038, nº 0010917-87.2021.5.15.0038, 0010677-98.2021.5.15.0038 que tramitam na Vara do Trabalho de Bragança Paulista/SP, nos autos nº 0000393-64.2021.5.05.0020 que tramita na 20ª  Vara do Trabalho de Salvador/BA, nos autos nº 0010919-64.2021.5.03.0079, nº 0011091-69.2022.5.03.0079, nº 0010919-64.2021.5.03.0079 (Av-38), que tramitam na 1ª Vara do Trabalho de Varginha/MG, nos autos n° 0000333-37.2021.5.05.0038  que tramita na 38ª Vara do Trabalho de Salvador/BA, nos autos nº 00032-56.2024.8.26.0354 que tramita na 1ª Vara Regional Empresarial e de Conflitos Relacionados à Arbitragem da 4ª e 10ª Regiões Administrativas Judiciárias da Comarca de Campinas/SP; nos autos nº 0010813-52.2021.5.03.0031, nº 0010613-45.2021.5.03.0031, nº 0010648-05.2021.5.03.0031, nº 0010103-03.2019.5.03.0031, 0011287-23.2021.5.03.0031, nº 0010854-19.2021.5.03.0031 que tramitam na 3ª Vara do Trabalho de Contagem/MG, nos autos nº 0100809-04.2022.5.01.0283 na 4ª Vara do Trabalho de Campos dos Goytacazes/RJ, nos autos n° 0000337-42.2022.5.05.0005, nº 0000487-67.2021.5.05.0034 que tramita no Tribunal Regional do Trabalho da 5ª Região – BA – Salvador – BA – Central de Execução e Expropriação, nos autos nº 0000297-74.2024.5.05.0010 conforme Av-97, nos autos nº 1001364-46.2021.5.02.0204 que tramita na 4ª Vara do Trabalho de Barueri/SP, nos autos nº 0010885-38.2023.5.03.0041, nº 0010658-53.2020.5.03.0041, nº 0010046-13.2023.5.03.0041 que tramitam na 1ª Vara do Trabalho de Uberaba/MG, nos autos n° 0000335-13.2021.5.05.0036 que tramita na 36ª Vara do Trabalho de Salvador/BA, nos autos nº 0000448-16.2023.5.12.0031 que tramita na 1ª Vara do Trabalho de São José/SC, nos autos nº 0010572-17.2021.5.15.0105 que tramita na Vara do Trabalho de Campo Limpo Paulista/SP, nos autos n°  0000615-56.2017.5.05.0025, nº 0000273-23.2023.5.05.0029 que tramitam na 29ª Vara do Trabalho de Salvador/BA, nos autos nº 0000690.88.2023.5.05.0024 que tramita na 24ª Vara do Trabalho de Salvador/BA, nos autos nº 0000377-70.2021.5.05.0001, nº 0000548-90.2022.5.05.0001, nº 0000336-79.2016.5.05.0001, nº 0000374-81.2022.5.05.0001 que tramitam na 1ª Vara do Trabalho de Salvador/BA, nos autos nº 0000243-79.2023.5.05.0031  que tramita na 31ª Vara do Trabalho de Salvador/BA, nos autos nº 0000826-60.2021.5.17.0141, nº 0000480-12.2021.5.17.0141, nº 0001486-93.2017.5.17.0141, nº 0000256-74.2021.5.17.0141, n° 0000881-79.2019.5.17.0141 que tramitam na Vara do Trabalho de Colatina/ES, nos autos nº 0000205-18.2021.5.12.0007 que tramita no Tribunal Regional do Trabalho da 12ª Região – SC – Florianópolis - SC – Secretaria de Execução (SEXEC), nos autos nº 0000184-58.2022.5.05.0021 que tramita na 21ª Vara do Trabalho de Salvador/BA, nos autos nº 0010908-84.2018.5.03.0032, nº 0010502-58.2021.5.03.0032, nº 0010612-57.2021.5.03.0032 que tramitam na 4ª Vara do Trabalho de Contagem/MG, nos autos nº 0000715-71.2022.5.12.0047 que tramita na 3ª Vara de Itajaí/SC, nos autos nº 0000358-19.2021.5.05.0016 que tramita na 16ª Vara do Trabalho de Salvador/BA, nos autos nº 0000432-76.2021.5.05.0015 que tramita na 15ª Vara do Trabalho de Salvador/BA, nos autos nº 0000128-46.2022.5.17.0003, nº 0000243-04.2021.5.17.0003 que tramitam na 3ª Vara do Trabalho de Vitória/ES,  nos autos nº 0011963-38.2019.5.15.0085, nº 0011963-38.2019.5.15.0085, nº 0010447-12.2021.5.15.0085 que tramitam na Vara do Trabalho de Salto/SP, nos autos nº 0000526-12.2021.5.17.0008 que tramita na 8ª Vara do Trabalho de Vitória/ES, nos autos nº 0000033-87.2020.5.05.0013 que tramita na 13ª Vara do Trabalho de Salvador/BA, nos autos nº 00004419820225120050 que </w:t>
      </w:r>
      <w:r w:rsidRPr="00E54F32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tramita na 5ª Vara do Trabalho de Joinville/SC, nos autos nº 0000458-37.2021.5.12.0029 que tramita na 2ª Vara do Trabalho de Lages/SC, nos autos nº 0000473-36.2021.5.12.0019, nº 0000942-82.2021.5.12.0019 que tramitam na 1ª Vara do Trabalho de Jaraguá do Sul/SC, nos autos nº 0000616-71.2020.5.12.0015 que tramita na Vara do Trabalho de São Miguel do Oeste/SC, nos autos nº 0000354602021512002 que tramita na Vara do Trabalho de São Bento do Sul/SC, nos autos nº 0000234-48.2021.5.12.0046 que tramita na 2ª Vara do Trabalho de Jaraguá do Sul/SC, nos autos nº 0000873-93.2020.5.12.0016 que tramita na 2ª Vara do Trabalho de Joinville/SC, nos autos nº 10016-28.2016.8.26.0152 que tramita na 2ª Vara Cível Central de Cotia/SP, nos autos nº 0002689-77.2015.8.26.0491 que tramita na 2ª Vara do Tribunal de Justiça do Estado de São Paulo - Rancharia/SP, nos autos nº 472.01.2012.001192-5/000000-000 (n. de ordem 172/2012), nº 299.01.2011.0002082-7 (n. de ordem 586/2011) Egrégia Corregedoria Geral da Justiça do Estado de São Paulo; penhorado nos autos nº 0010917-87.2021.5.15.0038 que tramita na Vara do Trabalho de Bragança Paulista/SP, nos autos nº 0011099-63.2020.5.15.0085 que tramita na Vara do Trabalho de Salto/SP (retificação Av-108), nos autos nº 1000391-98.2021.5.02.0331 que tramita na 1ª Vara do Trabalho de Itapecerica da Serra/SP, nos autos nº 0001037-61.2022.5.17.0012 que tramita na Vara Trabalho de Vitória/ES; existência da Ação de Execução nº 1005530-58.2016.8.26.0114 que tramita na 9ª Vara Cível da Comarca de Campinas/SP,  Avaliado em </w:t>
      </w:r>
      <w:r w:rsidRPr="00E54F32">
        <w:rPr>
          <w:rFonts w:ascii="Arial" w:eastAsia="Arial" w:hAnsi="Arial" w:cs="Arial"/>
          <w:b/>
          <w:bCs/>
          <w:color w:val="000000"/>
          <w:sz w:val="20"/>
          <w:szCs w:val="20"/>
        </w:rPr>
        <w:t>R$ 350.000,00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; </w:t>
      </w:r>
    </w:p>
    <w:p w14:paraId="4853F8F5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54F3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02) </w:t>
      </w:r>
      <w:r w:rsidRPr="00E54F32">
        <w:rPr>
          <w:rFonts w:ascii="Arial" w:eastAsia="Arial" w:hAnsi="Arial" w:cs="Arial"/>
          <w:sz w:val="20"/>
          <w:szCs w:val="20"/>
        </w:rPr>
        <w:t>01 (um) terreno com área de aproximadamente 360,00m² (342,58m² conforme certidão de matrícula),</w:t>
      </w:r>
      <w:r w:rsidRPr="00E54F3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E54F32">
        <w:rPr>
          <w:rFonts w:ascii="Arial" w:eastAsia="Arial" w:hAnsi="Arial" w:cs="Arial"/>
          <w:sz w:val="20"/>
          <w:szCs w:val="20"/>
        </w:rPr>
        <w:t>lote</w:t>
      </w:r>
      <w:r w:rsidRPr="00E54F3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E54F32">
        <w:rPr>
          <w:rFonts w:ascii="Arial" w:eastAsia="Arial" w:hAnsi="Arial" w:cs="Arial"/>
          <w:sz w:val="20"/>
          <w:szCs w:val="20"/>
        </w:rPr>
        <w:t xml:space="preserve">sob nº 08 da quadra B, situado no loteamento denominado Vila Roma, Município de Salto/SP, que assim se descreve mede 3,00 metros-em linha reta para a rua Paul Harris, 14,13 metros em curva na confluência das ruas Sicília e Paul </w:t>
      </w:r>
      <w:proofErr w:type="spellStart"/>
      <w:r w:rsidRPr="00E54F32">
        <w:rPr>
          <w:rFonts w:ascii="Arial" w:eastAsia="Arial" w:hAnsi="Arial" w:cs="Arial"/>
          <w:sz w:val="20"/>
          <w:szCs w:val="20"/>
        </w:rPr>
        <w:t>Herris</w:t>
      </w:r>
      <w:proofErr w:type="spellEnd"/>
      <w:r w:rsidRPr="00E54F32">
        <w:rPr>
          <w:rFonts w:ascii="Arial" w:eastAsia="Arial" w:hAnsi="Arial" w:cs="Arial"/>
          <w:sz w:val="20"/>
          <w:szCs w:val="20"/>
        </w:rPr>
        <w:t xml:space="preserve">, por 30,00 metros da frente aos fundos, do lado esquerdo de quem da rua olha para o imóvel, dividindo com o lote 07; de outro lado mede 21,00 metros, dividindo com a rua Sicília e nos fundos mede 12,00 metros dividindo com o lote 09, localizado do lado ímpar da via pública, na quadra completada pela rua John Kennedy; matriculado sob o nº 2.948 do C.R.I. de Salto/SP. Obs.: Área construída de aproximadamente 9,00m². 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O imóvel encontra-se atualmente localizado na Rua Vinte e Quatro de Outubro, Salto/SP, conforme informado no id. 7eb1fc7. Cadastrado junto ao Departamento de Rendas do Município sob o nº 01.06.039.0060.001 (Av-4). Ônus: Indisponibilidade de bens nos autos nº 1000929-37.2025.5.02.0332, nº 1000926-82.2025.5.02.0332, nº 1000934-59.2025.5.02.0332, nº 1000923-30.2025.5.02.0332, nº 1000927-67.2025.5.02.0332, nº 1000924-15.2025.5.02.0332, nº 1000921-60.2025.5.02.0332, nº 1000936-29.2025.5.02.0332, nº 1000933-74.2025.5.02.0332, nº 1000932-89.2025.5.02.0332, nº 1000931-07.2025.5.02.0332, nº  1000930-22.2025.5.02.0332, nº 1000922-45.2025.5.02.0332, nº 1000935-44.2025.5.02.0332, nº 1000322-66.2021.5.02.0331, nº 1000279-32.2021.5.02.0331, nº 1000141-22.2021.5.02.0313, nº 1000090-51.2021.5.02.0332, nº 1001422-67.2021.5.02.0004, nº 1000261-78.2022.5.02.0071, 1000385-88.2021.5.02.0332, nº 1000367-67.2021.5.02.0332, nº 1000515-81.2021.5.02.0331 que tramitam no Tribunal Regional do Trabalho da 2ª Região – Tribunal Superior do Trabalho – São Paulo – Grupo auxiliar de Execução e Pesquisa Patrimonial – GAEPP, nos autos nº 0000322-07.2021.5.05.0006 que tramita na 6ª Vara do Trabalho de Salvador/BA, nos autos nº 0010889-62.2025.5.03.0152, nº 0010042-94.2024.5.03.0152, nº 0010210-33.2023.5.03.0152, nº 0010424-53.2025.5.03.0152, nº 0010752-85.2022.5.03.0152, nº 0010272-39.2024.5.03.0152 (Av-108), nº 0010272-39.2024.5.03.0152, nº 0010221-33.2021.5.03.0152, nº 0010198-87.2021.5.03.0152, nº  0010517-55.2021.5.03.0152, nº 0010193-94.2023.5.03.0152 que tramitam na 3ª Vara do Trabalho de Uberaba/MG, nos autos nº 0000729-54.2023.5.05.0002, nº 0000295-36.2021.5.05.0002 que tramitam na 2ª Vara do Trabalho de Salvador/BA, nos autos nº 1110913-29.2021.5.03.0153, nº 0010746-75.2022.5.03.0153, nº 0011316-61.2022.5.03.0153, nº 0010956-29.2022.5.03.0153, n° 0011145-07.2022.5.03.0153, 0011007-40.2022.5.03.0153 (Av-112), nº 0011007-40.2022.5.03.0153 (Av-111), nº 0010891-68.2021.5.03.0153, nº 0010892-53.2021.5.03.0153, nº 0011175-42.2022.5.03.0153, nº 0010742-72.2021.2.03.0153 que tramitam na 2ª Vara do Trabalho de Varginha/MG, nos autos nº 0010294-73.2023.5.03.0042, nº 0010237-89.2022.5.03.0042, nº 0010456-39.2021.5.03.0042 que tramitam na 2ª Vara do Trabalho de Uberaba/MG, nos autos nº 0001022-33.2024.5.05.0020 que tramita na 20ª Vara do Trabalho de Salvador/BA, nos autos nº 0011463-18.2017.5.03.0168, nº 0010420-07.2021.5.03.0168, nº 0010184-21.2022.5.03.0168, nº 0010041-95.2023.5.03.0168, nº </w:t>
      </w:r>
      <w:r w:rsidRPr="00E54F32">
        <w:rPr>
          <w:rFonts w:ascii="Arial" w:eastAsia="Arial" w:hAnsi="Arial" w:cs="Arial"/>
          <w:color w:val="000000"/>
          <w:sz w:val="20"/>
          <w:szCs w:val="20"/>
        </w:rPr>
        <w:lastRenderedPageBreak/>
        <w:t>0010631-43.2021.5.03.0168, nº 0010255-57.2021.5.03.0168, nº 0010300-61.2021.5.03.0168 que tramitam na 4ª Vara do Trabalho de Uberaba/MG, nos autos nº 0100445-69.2021.5.01.0282 que tramita na 2ª Vara do Trabalho de Campos dos Goytacazes/RJ,  nos autos nº 0000045-60.2023.5.05.0025 que tramita na 25ª Vara do Trabalho de Salvador/BA, nos autos nº 0000046-39.2023.5.05.0027 que tramita na 27ª Vara do Trabalho de Salvador/BA, nos autos nº 0010997-94.2021.5.03.0164, nº 0010465-23.2021.5.03.0164, nº 0010062-88.2020.5.03.0164, nº 0010923-40.2021.5.03.0164, nº 0010519-86.2021.5.03.0164 que tramitam na 6ª Vara do Trabalho de Contagem/MG, nos autos nº 0000302-47.2021.5.05.0028, nº 0000357-95.2021.5.05.0028 que tramitam na 28ª Vara do Trabalho de Salvador/BA, nos autos nº 0000364-38.2021.5.05.0012, nº 00382-59.2021.5.05.0012 que tramitam na 12ª Vara do Trabalho de Salvador/BA, nos autos nº 0010203-20.2023.5.15.0051, nº 00119421920211000012 que tramitam na Secretaria Conjunta de Piracicaba – Tribunal Regional do Trabalho da 15ª Região – Tribunal Superior do Trabalho de Piracicaba/SP, nos autos nº 0011002-27.2021.5.15.0118 que tramita na Vara do Trabalho de Itapira/SP, nos autos nº 0010858-47.2021.5.03.0131 (Av-134), nº 0010300-41.2022.5.03.0131, nº 0010858-47.2021.5.03.0131 (Av-114), nº 0010268-70.2021.5.03.0131, nº 0010637-64.2021.5.03.0131, nº 0010725-05.2021.5.03.0131, nº 0010948-55.2021.5.03.0131 que tramitam na 5ª Vara do Trabalho de Contagem/MG, nos autos nº 0100114-15.2022.5.01.0521 que tramita na 1ª Vara do Trabalho de Resende/RJ, nos autos nº 0000382-71.2021.5.05.0008, nº 0000037-37.2023.5.05.0008 que tramita na 8ª Vara do Trabalho de Salvador/BA, nos autos n° 0010594-42.2021.5.03.0030, nº 0010372-06.2023.5.03.0030, nº  0010601-34.2021.5.03.0030 que tramitam na 2ª Vara do Trabalho de Contagem/MG, nos autos nº 0010895-89.2021.1.00.0029, nº 0010822-20.2021.5.03.0029, nº 0011012-80.2021.5.03.0029 que tramita na 1ª Vara do Trabalho de Contagem/MG, nos autos nº 0010448-70.2023.5.15.0038, nº 0010671-91.2021.5.15.0038, nº 0010917-87.2021.5.15.0038, nº 0010677-98.2021.5.15.0038 que tramitam na Vara do Trabalho de Bragança Paulista/SP, nos autos nº 0000393-64.2021.5.05.0020 que tramita na 20ª  Vara do Trabalho de Salvador/BA, nos autos nº 0000382-59.2021.5.05.0012 que tramita na 12ª Vara do Trabalho de Salvador/BA, nos autos nº 0010919-64.2021.5.03.0079 (Av-38), nº 0011091-69.2022.5.03.0079, nº 0010919-64.2021.5.03.0079 (Av-39), que tramitam na 1ª Vara do Trabalho de Varginha/MG, nos autos n° 0000333-37.2021.5.05.0038  que tramita na 38ª Vara do Trabalho de Salvador/BA, nos autos nº 1000032-56.2024.8-26.0354 que tramita na 1ª Vara Regional Empresarial e de Conflitos Relacionados à Arbitragem da 4ª e 10ª Regiões Administrativas Judiciárias da Comarca de Campinas/SP; nos autos nº 0010813-52.2021.5.03.0031, nº 0010613-45.2021.5.03.0031, nº 0010648-05.2021.5.03.0031, nº 0010103-03.2019.5.03.0031, 0011287-23.2021.5.03.0031 (Av-53), nº 0011287-23.2021.5.03.0031 (Av-23), nº 0010854-19.2021.5.03.0031 que tramitam na 3ª Vara do Trabalho de Contagem/MG, nos autos nº 0100809-04.2022.5.01.0283 na 4ª Vara do Trabalho de Campos dos Goytacazes/RJ, nos autos n° 0000337-42.2022.5.05.0005, nº 0000487-67.2021.5.05.0034 que tramita no Tribunal Regional do Trabalho da 5ª Região – BA – Salvador – BA – Central de Execução e Expropriação, nos autos nº 0000297-74.2024.5.05.0010 conforme Av-99, nos autos nº 1001364-46.2021.5.02.0204 que tramita na 4ª Vara do Trabalho de Barueri/SP, nos autos nº 0010885-38.2023.5.03.0041, nº 0010658-53.2020.5.03.0041, nº 0010046-13.2023.5.03.0041 que tramitam na 1ª Vara do Trabalho de Uberaba/MG, nos autos n° 0000335-13.2021.5.05.0036 que tramita na 36ª Vara do Trabalho de Salvador/BA, nos autos nº 0000448-16.2023.5.12.0031 que tramita na 1ª Vara do Trabalho de São José/SC, nos autos nº 0010572-17.2021.5.15.0105 que tramita na Vara do Trabalho de Campo Limpo Paulista/SP, nos autos n°  0000615-56.2017.5.05.0025, nº 0000273-23.2023.5.05.0029 que tramitam na 29ª Vara do Trabalho de Salvador/BA, nos autos nº 0000690.88.2023.5.05.0024 que tramita na 24ª Vara do Trabalho de Salvador/BA, nos autos nº 0000377-70.2021.5.05.0001, nº 0000548-90.2022.5.05.0001, nº 0000336-79.2016.5.05.0001, nº 0000374-81.2022.5.05.0001 que tramitam na 1ª Vara do Trabalho de Salvador/BA, nos autos nº 0000243-79.2023.5.05.0031  que tramita na 31ª Vara do Trabalho de Salvador/BA, nos autos nº 0000826-60.2021.5.17.0141, nº 0000480-12.2021.5.17.0141, nº 0001486-93.2017.5.17.0141, nº 0000256-74.2021.5.17.0141, n° 0000881-79.2019.5.17.0141 que tramitam na Vara do Trabalho de Colatina/ES, nos autos nº 0000205-18.2021.5.12.0007 que tramita no Tribunal Regional do Trabalho da 12ª Região – SC – Florianópolis - SC – Secretaria de Execução (SEXEC), nos autos nº 0000184-</w:t>
      </w:r>
      <w:r w:rsidRPr="00E54F32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58.2022.5.05.0021 que tramita na 21ª Vara do Trabalho de Salvador/BA, nos autos nº 0010908-84.2018.5.03.0032, nº 0010502-58.2021.5.03.0032, nº 0010612-57.2021.5.03.0032 que tramitam na 4ª Vara do Trabalho de Contagem/MG, nos autos nº 0000715-71.2022.5.12.0047 que tramita na 3ª Vara de Itajaí/SC, nos autos nº 0000358-19.2021.5.05.0016 que tramita na 16ª Vara do Trabalho de Salvador/BA, nos autos nº 0000386-87.2021.5.05.0015, nº 0000432-76.2021.5.05.0015 que tramita na 15ª Vara do Trabalho de Salvador/BA, nos autos nº 0000128-46.2022.5.17.0003, nº 0000243-04.2021.5.17.0003 que tramitam na 3ª Vara do Trabalho de Vitória/ES,  nos autos nº 0011963-38.2019.5.15.0085, nº 0011963-38.2019.5.15.0085, nº 0010447-12.2021.5.15.0085 que tramitam na Vara do Trabalho de Salto/SP, nos autos nº 0000526-12.2021.5.17.0008 que tramita na 8ª Vara do Trabalho de Vitória/ES, nos autos nº 0000033-87.2020.5.05.0013 que tramita na 13ª Vara do Trabalho de Salvador/BA, nos autos nº 00004419820225120050 que tramita na 5ª Vara do Trabalho de Joinville/SC, nos autos nº 0000458-37.2021.5.12.0029 que tramita na 2ª Vara do Trabalho de Lages/SC, nos autos nº 0000473-36.2021.5.12.0019, nº 0000942-82.2021.5.12.0019 que tramitam na 1ª Vara do Trabalho de Jaraguá do Sul/SC, nos autos nº 0000616-71.2020.5.12.0015 que tramita na Vara do Trabalho de São Miguel do Oeste/SC, nos autos nº 0000354602021512002 que tramita na Vara do Trabalho de São Bento do Sul/SC, nos autos nº 0000234-48.2021.5.12.0046 que tramita na 2ª Vara do Trabalho de Jaraguá do Sul/SC, nos autos nº 0000873-93.2020.5.12.0016 que tramita na 2ª Vara do Trabalho de Joinville/SC, nos autos nº 10016-28.2016.8.26.0152 que tramita na 2ª Vara Cível Central de Cotia/SP, nos autos nº 1003088-78.2015.8.26.0624 que tramita na 2ª Vara Cível de Tatuí/SP, nos autos nº 0002689-77.2015.8.26.0491 que tramita na 2ª Vara do Tribunal de Justiça do Estado de São Paulo - Rancharia/SP, nos autos nº 472.01.2012.001192-5/000000-000 (n. de ordem 172/2012), nº 299.01.2011.0002082-7 (n. de ordem 586/2011) Egrégia Corregedoria Geral da Justiça do Estado de São Paulo; </w:t>
      </w:r>
    </w:p>
    <w:p w14:paraId="5882A518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54F32">
        <w:rPr>
          <w:rFonts w:ascii="Arial" w:eastAsia="Arial" w:hAnsi="Arial" w:cs="Arial"/>
          <w:color w:val="000000"/>
          <w:sz w:val="20"/>
          <w:szCs w:val="20"/>
        </w:rPr>
        <w:t>penhorado nos autos nº 0011099-63.2020.5.15.0085 que tramita na Vara do Trabalho de Salto/SP (retificação Av-110), nos autos nº 1000391-98.2021.5.02.0331 que tramita na 1ª Vara do Trabalho de Itapecerica da Serra/SP, nos autos nº 010730-79.2021.5.15.0038, nº 0011811-63.2021.5.15.0038 que tramita na Vara do Trabalho de Bragança Paulista/SP; existência da Ação de Execução nº 1002111-79.2021.8.26.0526 que tramita na 2ª Vara do Foro e Comarca de Salto/SP, nos autos 1005530-58.2016.8.26.0114 que tramita na 9ª Vara Cível da Comarca de Campinas/SP</w:t>
      </w:r>
      <w:r w:rsidRPr="00E54F32">
        <w:rPr>
          <w:rFonts w:ascii="Arial" w:eastAsia="Arial" w:hAnsi="Arial" w:cs="Arial"/>
          <w:sz w:val="20"/>
          <w:szCs w:val="20"/>
        </w:rPr>
        <w:t>.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  Avaliado em </w:t>
      </w:r>
      <w:r w:rsidRPr="00E54F32">
        <w:rPr>
          <w:rFonts w:ascii="Arial" w:eastAsia="Arial" w:hAnsi="Arial" w:cs="Arial"/>
          <w:b/>
          <w:bCs/>
          <w:color w:val="000000"/>
          <w:sz w:val="20"/>
          <w:szCs w:val="20"/>
        </w:rPr>
        <w:t>R$ 350.000,00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>;</w:t>
      </w:r>
    </w:p>
    <w:p w14:paraId="27047E9C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54F3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03) 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Gleba de terras com a denominação de GLEBA "A", resultante da subdivisão da gleba objeto da matrícula 12.961 </w:t>
      </w:r>
      <w:r w:rsidRPr="00E54F32">
        <w:rPr>
          <w:rFonts w:ascii="Arial" w:eastAsia="Arial" w:hAnsi="Arial" w:cs="Arial"/>
          <w:sz w:val="20"/>
          <w:szCs w:val="20"/>
        </w:rPr>
        <w:t>do C.R.I. de Salto/SP,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 e localizada no Distrito Industrial, perímetro urbano Município de Salto/SP, com a área de </w:t>
      </w:r>
      <w:r w:rsidRPr="00E54F32">
        <w:rPr>
          <w:rFonts w:ascii="Arial" w:eastAsia="Arial" w:hAnsi="Arial" w:cs="Arial"/>
          <w:sz w:val="20"/>
          <w:szCs w:val="20"/>
        </w:rPr>
        <w:t>25.051,00m² (25.051,59 m² segundo certidão de matrícula), q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ue assim se descreve, caracteriza e confronta: "O imóvel, localizado com frente para a Avenida </w:t>
      </w:r>
      <w:proofErr w:type="spellStart"/>
      <w:r w:rsidRPr="00E54F32">
        <w:rPr>
          <w:rFonts w:ascii="Arial" w:eastAsia="Arial" w:hAnsi="Arial" w:cs="Arial"/>
          <w:color w:val="000000"/>
          <w:sz w:val="20"/>
          <w:szCs w:val="20"/>
        </w:rPr>
        <w:t>Tranquillo</w:t>
      </w:r>
      <w:proofErr w:type="spellEnd"/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 Giannini, tem seu início localizado no marco "A5", a 112,49m da esquina formada pela Av. </w:t>
      </w:r>
      <w:proofErr w:type="spellStart"/>
      <w:r w:rsidRPr="00E54F32">
        <w:rPr>
          <w:rFonts w:ascii="Arial" w:eastAsia="Arial" w:hAnsi="Arial" w:cs="Arial"/>
          <w:color w:val="000000"/>
          <w:sz w:val="20"/>
          <w:szCs w:val="20"/>
        </w:rPr>
        <w:t>Tranquillo</w:t>
      </w:r>
      <w:proofErr w:type="spellEnd"/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 Giannini e a Rua </w:t>
      </w:r>
      <w:proofErr w:type="spellStart"/>
      <w:r w:rsidRPr="00E54F32">
        <w:rPr>
          <w:rFonts w:ascii="Arial" w:eastAsia="Arial" w:hAnsi="Arial" w:cs="Arial"/>
          <w:color w:val="000000"/>
          <w:sz w:val="20"/>
          <w:szCs w:val="20"/>
        </w:rPr>
        <w:t>Novik</w:t>
      </w:r>
      <w:proofErr w:type="spellEnd"/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, junto ao imóvel matriculado sob n°. 29.583/Salto; segue-se no sentido horário e confronta com o imóvel matriculado sob n° 29.583, até o marco “A” passando pelos seguintes marcos e distâncias: do marco A5/A6 com azimute de 27°05 15"e distância de 153,67m e marco A6/A7 com azimute de 26°29'27" e distância de 50,33m; deflete-se à direita e confronta com o imóvel matriculado sob n°. 56.987; segue se do marco A7/A1, com azimute de 118°41'34" e distância de 124,19m; deflete-se a direita, confrontando com a Rua </w:t>
      </w:r>
      <w:proofErr w:type="spellStart"/>
      <w:r w:rsidRPr="00E54F32">
        <w:rPr>
          <w:rFonts w:ascii="Arial" w:eastAsia="Arial" w:hAnsi="Arial" w:cs="Arial"/>
          <w:color w:val="000000"/>
          <w:sz w:val="20"/>
          <w:szCs w:val="20"/>
        </w:rPr>
        <w:t>Novik</w:t>
      </w:r>
      <w:proofErr w:type="spellEnd"/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, segue-se do marco A1/A2 com azimute de 207°25 21" e distância de 53,22m; pela mesma rua segue-se do marco A2/A3 com azimute de 207°38'32" e distância de 141,48m, neste marco atinge-se o ponto de tangencia que segue em curva ao marco A-4, com desenvolvimento de 14,72m formado pela esquina da Rua </w:t>
      </w:r>
      <w:proofErr w:type="spellStart"/>
      <w:r w:rsidRPr="00E54F32">
        <w:rPr>
          <w:rFonts w:ascii="Arial" w:eastAsia="Arial" w:hAnsi="Arial" w:cs="Arial"/>
          <w:color w:val="000000"/>
          <w:sz w:val="20"/>
          <w:szCs w:val="20"/>
        </w:rPr>
        <w:t>Novik</w:t>
      </w:r>
      <w:proofErr w:type="spellEnd"/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 com a Av. </w:t>
      </w:r>
      <w:proofErr w:type="spellStart"/>
      <w:r w:rsidRPr="00E54F32">
        <w:rPr>
          <w:rFonts w:ascii="Arial" w:eastAsia="Arial" w:hAnsi="Arial" w:cs="Arial"/>
          <w:color w:val="000000"/>
          <w:sz w:val="20"/>
          <w:szCs w:val="20"/>
        </w:rPr>
        <w:t>Tranquillo</w:t>
      </w:r>
      <w:proofErr w:type="spellEnd"/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 Giannini, segue-se pela avenida com azimute de 298°43'12" e distância de 112,49m do marco A4 ao marco A5"; matriculado sob o nº 57.001 </w:t>
      </w:r>
      <w:r w:rsidRPr="00E54F32">
        <w:rPr>
          <w:rFonts w:ascii="Arial" w:eastAsia="Arial" w:hAnsi="Arial" w:cs="Arial"/>
          <w:sz w:val="20"/>
          <w:szCs w:val="20"/>
        </w:rPr>
        <w:t>do C.R.I. de Salto/SP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. Obs.: Imóvel rústico. Inscrição Municipal sob o nº 01.09.0003.0010.0001 (Av-7). Ônus: Indisponibilidade de bens nos autos nº 1000929-37.2025.5.02.0332, nº 1000926-82.2025.5.02.0332, nº 1000934-59.2025.5.02.0332, nº 1000923-30.2025.5.02.0332, nº 1000927-67.2025.5.02.0332, nº 1000924-15.2025.5.02.0332, nº 1000921-60.2025.5.02.0332, nº 1000936-29.2025.5.02.0332, nº 1000933-74.2025.5.02.0332, nº 1000932-89.2025.5.02.0332, nº 1000931-07.2025.5.02.0332, nº  1000930-22.2025.5.02.0332, nº 1000922-45.2025.5.02.0332, nº 1000935-44.2025.5.02.0332, nº 1000322-66.2021.5.02.0331, 1000279-32.2021.5.02.0331, nº 1000141-22.2021.5.02.0313, nº </w:t>
      </w:r>
      <w:r w:rsidRPr="00E54F32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1000090-51.2021.5.02.0332, nº 1001422-67.2021.5.02.0004, nº 1000261-78.2022.5.02.0071, 1000385-88.2021.5.02.0332, nº 1000367-67.2021.5.02.0332, nº 1000515-81.2021.5.02.0331 que tramitam no Tribunal Regional do Trabalho da 2ª Região – Tribunal Superior do Trabalho – São Paulo – Grupo auxiliar de Execução e Pesquisa Patrimonial – GAEPP, nos autos nº 0000322-07.2021.5.05.0006 que tramita na 6ª Vara do Trabalho de Salvador/BA, nos autos nº 0010889-62.2025.5.03.0152, nº 0010042-94.2024.5.03.0152, nº 0010210-33.2023.5.03.0152, nº 0010424-53.2025.5.03.0152, nº 0010752-85.2022.5.03.0152, nº 0010272-39.2024.5.03.0152 (AV-103), nº 0010272-39.2024.5.03.0152, nº 0010221-33.2021.5.03.0152, nº 0010198-87.2021.5.03.0152, nº  0010517-55.2021.5.03.0152, nº 0010193-94.2023.5.03.0152 que tramitam na 3ª Vara do Trabalho de Uberaba/MG, nos autos nº 0000729-54.2023.5.05.0002, nº 0000295-36.2021.5.05.0002 que tramitam na 2ª Vara do Trabalho de Salvador/BA, nos autos nº 1110913-29.2021.5.03.0153, nº 0010746-75.2022.5.03.0153, nº 0011316-61.2022.5.03.0153, nº 0010956-29.2022.5.03.0153, n° 0011145-07.2022.5.03.0153, 0011007-40.2022.5.03.0153 (Av-107), nº 0011007-40.2022.5.03.0153 (Av-106), nº 0010891-68.2021.5.03.0153, nº 0010892-53.2021.5.03.0153, nº 0011175-42.2022.5.03.0153, nº 0010742-72.2021.2.03.0153 que tramitam na 2ª Vara do Trabalho de Varginha/MG, nos autos nº 1000032-56.2024.8-26.0354 que tramita na 1ª Vara Regional Empresarial e de Conflitos Relacionados à Arbitragem da 4ª e 10ª Regiões Administrativas Judiciárias da Comarca de Campinas/SP, nos autos nº 0010294-73.2023.5.03.0042, nº 0010237-89.2022.5.03.0042, nº 0010456-39.2021.5.03.0042 que tramitam na 2ª Vara do Trabalho de Uberaba/MG, nos autos nº 0001022-33.2024.5.05.0020 que tramita na 20ª Vara do Trabalho de Salvador/BA, nos autos nº 0011463-18.2017.5.03.0168, nº 0010420-07.2021.5.03.0168, nº 0010184-21.2022.5.03.0168, nº 0010041-95.2023.5.03.0168, nº 0010631-43.2021.5.03.0168, nº 0010255-57.2021.5.03.0168, nº 0010300-61.2021.5.03.0168 que tramitam na 4ª Vara do Trabalho de Uberaba/MG, nos autos nº 0100445-69.2021.5.01.0282 que tramita na 2ª Vara do Trabalho de Campos dos Goytacazes/RJ,  nos autos nº 0000045-60.2023.5.05.0025 que tramita na 25ª Vara do Trabalho de Salvador/BA, nos autos nº 0000046-39.2023.5.05.0027 que tramita na 27ª Vara do Trabalho de Salvador/BA, nos autos nº 0010997-94.2021.5.03.0164, nº 0010465-23.2021.5.03.0164, nº 0010062-88.2020.5.03.0164, nº 0010923-40.2021.5.03.0164, nº 0010519-86.2021.5.03.0164 que tramitam na 6ª Vara do Trabalho de Contagem/MG, nos autos nº 0000302-47.2021.5.05.0028, nº 0000357-95.2021.5.05.0028 que tramitam na 28ª Vara do Trabalho de Salvador/BA, nos autos nº 0000364-38.2021.5.05.0012 que tramitam na 12ª Vara do Trabalho de Salvador/BA, nos autos nº 0010203-20.2023.5.15.0051, nº 00119421920211000012 que tramitam na Secretaria Conjunta de Piracicaba – Tribunal Regional do Trabalho da 15ª Região – Tribunal Superior do Trabalho de Piracicaba/SP, nos autos nº 0011002-27.2021.5.15.0118 que tramita na Vara do Trabalho de Itapira/SP, nos autos nº 0010858-47.2021.5.03.0131 (Av-129), nº 0010300-41.2022.5.03.0131, nº 0010858-47.2021.5.03.0131 (Av-109), nº 0010268-70.2021.5.03.0131, nº 0010637-64.2021.5.03.0131, nº 0010725-05.2021.5.03.0131, nº 0010948-55.2021.5.03.0131 que tramitam na 5ª Vara do Trabalho de Contagem/MG, nos autos nº 0100114-15.2022.5.01.0521 que tramita na 1ª Vara do Trabalho de Resende/RJ, nos autos nº 0000382-71.2021.5.05.0008, nº 0000037-37.2023.5.05.0008 que tramita na 8ª Vara do Trabalho de Salvador/BA, nos autos n° 0010594-42.2021.5.03.0030, nº 0010372-06.2023.5.03.0030, nº  0010601-34.2021.5.03.0030 que tramitam na 2ª Vara do Trabalho de Contagem/MG, nos autos nº 0010895-89.2021.1.00.0029, nº 0010822-20.2021.5.03.0029, nº 0011012-80.2021.5.03.0029 que tramita na 1ª Vara do Trabalho de Contagem/MG, nos autos nº 0100325-48.2022.5.01.0522  que tramita na 1ª Vara do Trabalho de Resende/RJ que tramita na 1ª Vara do Trabalho de Resende/RJ, nos autos nº 0010448-70.2023.5.15.0038, nº 0010671-91.2021.5.15.0038, nº 0010917-87.2021.5.15.0038, 0010677-98.2021.5.15.0038 que tramitam na Vara do Trabalho de Bragança Paulista/SP, nos autos nº 0000393-64.2021.5.05.0020 que tramita na 20ª  Vara do Trabalho de Salvador/BA, nos autos nº 0000382-59.2021.5.05.0012 que tramita na 12ª Vara do Trabalho de Salvador/BA, nos autos nº 0010919-64.2021.5.03.0079 (Av-117), nº 0011091-69.2022.5.03.0079 (Av-33), nº 0010919-64.2021.5.03.0079 (Av-38), que tramitam na 1ª Vara do Trabalho de Varginha/MG, nos autos n° 0000333-37.2021.5.05.0038  que tramita na 38ª Vara do Trabalho de Salvador/BA, nos autos nº 0010813-52.2021.5.03.0031, nº 0010613-45.2021.5.03.0031, nº 0010648-05.2021.5.03.0031, nº 0010103-03.2019.5.03.0031, nº </w:t>
      </w:r>
      <w:r w:rsidRPr="00E54F32">
        <w:rPr>
          <w:rFonts w:ascii="Arial" w:eastAsia="Arial" w:hAnsi="Arial" w:cs="Arial"/>
          <w:color w:val="000000"/>
          <w:sz w:val="20"/>
          <w:szCs w:val="20"/>
        </w:rPr>
        <w:lastRenderedPageBreak/>
        <w:t>0011287-23.2021.5.03.0031, nº 0010854-19.2021.5.03.0031 que tramitam na 3ª Vara do Trabalho de Contagem/MG, nos autos nº 0100809-04.2022.5.01.0283 na 4ª Vara do Trabalho de Campos dos Goytacazes/RJ, nos autos n° 0000337-42.2022.5.05.0005, nº 0000487-67.2021.5.05.0034 que tramita no Tribunal Regional do Trabalho da 5ª Região – BA – Salvador – BA – Central de Execução e Expropriação, nos autos nº 0000297-74.2024.5.05.0010 conforme Av-94, nos autos nº 1001364-46.2021.5.02.0204 que tramita na 4ª Vara do Trabalho conforme Av-93, nos autos nº 0010885-38.2023.5.03.0041, nº 0010658-53.2020.5.03.0041, nº 0010046-13.2023.5.03.0041 que tramitam na 1ª Vara do Trabalho de Uberaba/MG, nos autos n° 0000335-13.2021.5.05.0036 que tramita na 36ª Vara do Trabalho de Salvador/BA, nos autos nº 0000448-16.2023.5.12.0031 que tramita na 1ª Vara do Trabalho de São José/SC, nos autos nº 0010572-17.2021.5.15.0105 que tramita na Vara do Trabalho de Campo Limpo Paulista/SP, nos autos n°  0000615-56.2017.5.05.0025, nº 0000273-23.2023.5.05.0029 que tramitam na 29ª Vara do Trabalho de Salvador/BA, nos autos nº 0000690.88.2023.5.05.0024 que tramita na 24ª Vara do Trabalho de Salvador/BA, nos autos nº 0000377-70.2021.5.05.0001, nº 0000548-90.2022.5.05.0001, nº 0000336-79.2016.5.05.0001, nº 0000374-81.2022.5.05.0001 que tramitam na 1ª Vara do Trabalho de Salvador/BA, nos autos nº 0000243-79.2023.5.05.0031  que tramita na 31ª Vara do Trabalho de Salvador/BA, nos autos nº 0000826-60.2021.5.17.0141, nº 0000480-12.2021.5.17.0141, nº 0000256-74.2021.5.17.0141, n° 0000881-79.2019.5.17.0141 que tramitam na Vara do Trabalho de Colatina/ES, nos autos nº 0000205-18.2021.5.12.0007 que tramita no Tribunal Regional do Trabalho da 12ª Região – SC – Florianópolis - SC – Secretaria de Execução (SEXEC), nos autos nº 0000184-58.2022.5.05.0021 que tramita na 21ª Vara do Trabalho de Salvador/BA, nos autos nº 0010908-84.2018.5.03.0032, nº 0010502-58.2021.5.03.0032, nº 0010612-57.2021.5.03.0032 que tramitam na 4ª Vara do Trabalho de Contagem/MG, nos autos nº 0000715-71.2022.5.12.0047 que tramita na 3ª Vara de Itajaí/SC, nos autos nº 0000358-19.2021.5.05.0016 que tramita na 16ª Vara do Trabalho de Salvador/BA, nos autos nº 0000386-87.2021.5.05.0015, nº 0000432-76.2021.5.05.0015 que tramita na 15ª Vara do Trabalho de Salvador/BA, nos autos nº 0000128-46.2022.5.17.0003, nº 0000243-04.2021.5.17.0003 que tramitam na 3ª Vara do Trabalho de Vitória/ES,  nos autos nº 0011963-38.2019.5.15.0085, nº 0011963-38.2019.5.15.0085, nº 0010447-12.2021.5.15.0085 que tramitam na Vara do Trabalho de Salto/SP, nos autos nº 0000526-12.2021.5.17.0008 que tramita na 8ª Vara do Trabalho de Vitória/ES, nos autos nº 0000033-87.2020.5.05.0013 que tramita na 13ª Vara do Trabalho de Salvador/BA, nos autos nº 0000441-98.2022.5.12.0050 que tramita na 5ª Vara do Trabalho de Joinville/SC, nos autos nº 0000458-37.2021.5.12.0029 que tramita na 2ª Vara do Trabalho de Lages/SC, nos autos nº 0000473-36.2021.5.12.0019, nº 0000942-82.2021.5.12.0019 que tramitam na 1ª Vara do Trabalho de Jaraguá do Sul/SC, nos autos nº 0000616-71.2020.5.12.0015 que tramita na Vara do Trabalho de São Miguel do Oeste/SC, nos autos nº 0000354602021512002 que tramita na Vara do Trabalho de São Bento do Sul/SC, nos autos nº 0000234-48.2021.5.12.0046 que tramita na 2ª Vara do Trabalho de Jaraguá do Sul/SC, nos autos nº 0000873-93.2020.5.12.0016 que tramita na 2ª Vara do Trabalho de Joinville/SC, nos autos nº 10016-28.2016.8.26.0152 que tramita na 2ª Vara Cível Central de Cotia/SP, nos autos nº 1003088-78.2015.8.26.0624 que tramita na 2ª Vara Cível de Tatuí/SP, nos autos nº 0002689-77.2015.8.26.0491 que tramita na 2ª Vara do Tribunal de Justiça do Estado de São Paulo - Rancharia/SP, nos autos nº 472.01.2012.001192-5/000000-000 (n. de ordem 172/2012), nº 299.01.2011.0002082-7 (n. de ordem 586/2011) Egrégia Corregedoria Geral da Justiça do Estado de São Paulo; penhorado nos autos nº 0011099-63.2020.5.15.0085 que tramita na Vara do Trabalho de Salto/SP (retificação Av-108), nos autos nº 1000391-98.2021.5.02.0331 que tramita na 1ª Vara do Trabalho de Itapecerica da Serra/SP, nos autos nº 0000407-40.2021.5.17.0141, nº 0000823-38.2020.5.17.0013, nº 0000607-15.2022.5.17.0011, 0000412-61.2021.5.17.0012   que tramitam na Vara do Trabalho de Vitória/ES (SEDIM), nos autos nº 0001244-57.2022.5.17.0013 que tramita na Corregedoria Geral da Justiça do Estado de são Paulo/SP (Av-52);</w:t>
      </w:r>
      <w:r w:rsidRPr="00E54F32">
        <w:rPr>
          <w:rFonts w:ascii="Arial" w:eastAsia="Arial" w:hAnsi="Arial" w:cs="Arial"/>
          <w:sz w:val="20"/>
          <w:szCs w:val="20"/>
        </w:rPr>
        <w:t xml:space="preserve"> 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existência da Ação de Execução nº 1002111-79.2021.8.26.0526 que tramita na 2ª Vara do Foro e Comarca de Salto/SP, nº 1005530-58.2016.8.26.0114 que tramita na 9ª Vara Cível da Comarca de Campinas/SP. Avaliado em </w:t>
      </w:r>
      <w:r w:rsidRPr="00E54F32">
        <w:rPr>
          <w:rFonts w:ascii="Arial" w:eastAsia="Arial" w:hAnsi="Arial" w:cs="Arial"/>
          <w:b/>
          <w:bCs/>
          <w:color w:val="000000"/>
          <w:sz w:val="20"/>
          <w:szCs w:val="20"/>
        </w:rPr>
        <w:t>R$ 7.000.000,00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 xml:space="preserve">. Total da avaliação </w:t>
      </w:r>
      <w:r w:rsidRPr="00E54F32">
        <w:rPr>
          <w:rFonts w:ascii="Arial" w:eastAsia="Arial" w:hAnsi="Arial" w:cs="Arial"/>
          <w:b/>
          <w:bCs/>
          <w:color w:val="000000"/>
          <w:sz w:val="20"/>
          <w:szCs w:val="20"/>
        </w:rPr>
        <w:t>R$ 7.700.000,00 (sete milhões e setecentos mil reais)</w:t>
      </w:r>
      <w:r w:rsidRPr="00E54F32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279E7EF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9C39DAE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54F32">
        <w:rPr>
          <w:rFonts w:ascii="Arial" w:eastAsia="Arial" w:hAnsi="Arial" w:cs="Arial"/>
          <w:sz w:val="20"/>
          <w:szCs w:val="20"/>
        </w:rPr>
        <w:lastRenderedPageBreak/>
        <w:t xml:space="preserve">E, para que chegue ao conhecimento de todos os interessados, é passado o presente edital, que será publicado na forma da lei, no seguinte endereço eletrônico: </w:t>
      </w:r>
      <w:hyperlink r:id="rId8">
        <w:r w:rsidRPr="00E54F32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E54F32">
        <w:rPr>
          <w:rFonts w:ascii="Arial" w:eastAsia="Arial" w:hAnsi="Arial" w:cs="Arial"/>
          <w:sz w:val="20"/>
          <w:szCs w:val="20"/>
        </w:rPr>
        <w:t xml:space="preserve">. Maiores informações com a Leiloeira Oficial pelo fone (48) 3437-6115 e/ou pelo endereço: Avenida Luiz </w:t>
      </w:r>
      <w:proofErr w:type="spellStart"/>
      <w:r w:rsidRPr="00E54F3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E54F32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E54F32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E54F32">
        <w:rPr>
          <w:rFonts w:ascii="Arial" w:eastAsia="Arial" w:hAnsi="Arial" w:cs="Arial"/>
          <w:sz w:val="20"/>
          <w:szCs w:val="20"/>
        </w:rPr>
        <w:t>. Florianópolis, 27 de julho de 2026.</w:t>
      </w:r>
    </w:p>
    <w:p w14:paraId="7084FEBD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92D9365" w14:textId="77777777" w:rsidR="000B0C55" w:rsidRPr="00E54F32" w:rsidRDefault="000B0C55" w:rsidP="000B0C5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47C518D" w14:textId="77777777" w:rsidR="000B0C55" w:rsidRDefault="000B0C55" w:rsidP="000B0C55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E54F32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E54F32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5051491E" w14:textId="77777777" w:rsidR="000B0C55" w:rsidRDefault="000B0C55" w:rsidP="000B0C55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4FC1013B" w14:textId="4EAE59C8" w:rsidR="00947107" w:rsidRPr="000B0C55" w:rsidRDefault="000B0C55" w:rsidP="000B0C55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947107" w:rsidRPr="000B0C55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B1B74" w14:textId="77777777" w:rsidR="00D554B8" w:rsidRDefault="000B0C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F70AD7B" wp14:editId="70BBFBFB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55"/>
    <w:rsid w:val="000B0C55"/>
    <w:rsid w:val="0094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B5F9"/>
  <w15:chartTrackingRefBased/>
  <w15:docId w15:val="{FC033F43-7D2A-4E63-98B0-F53E5643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C55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B0C55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0C55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0C55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0C55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0C55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0C55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0C55"/>
    <w:rPr>
      <w:rFonts w:ascii="Calibri" w:eastAsia="Calibri" w:hAnsi="Calibri" w:cs="Calibri"/>
      <w:b/>
      <w:bCs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0C55"/>
    <w:rPr>
      <w:rFonts w:ascii="Calibri" w:eastAsia="Calibri" w:hAnsi="Calibri" w:cs="Calibri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0C55"/>
    <w:rPr>
      <w:rFonts w:ascii="Calibri" w:eastAsia="Calibri" w:hAnsi="Calibri" w:cs="Calibri"/>
      <w:b/>
      <w:b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0C55"/>
    <w:rPr>
      <w:rFonts w:ascii="Calibri" w:eastAsia="Calibri" w:hAnsi="Calibri" w:cs="Calibri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0C55"/>
    <w:rPr>
      <w:rFonts w:ascii="Calibri" w:eastAsia="Calibri" w:hAnsi="Calibri" w:cs="Calibri"/>
      <w:b/>
      <w:bCs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0C55"/>
    <w:rPr>
      <w:rFonts w:ascii="Calibri" w:eastAsia="Calibri" w:hAnsi="Calibri" w:cs="Calibri"/>
      <w:b/>
      <w:bCs/>
      <w:sz w:val="20"/>
      <w:szCs w:val="20"/>
      <w:lang w:eastAsia="pt-BR"/>
    </w:rPr>
  </w:style>
  <w:style w:type="table" w:customStyle="1" w:styleId="TableNormal">
    <w:name w:val="TableNormal"/>
    <w:rsid w:val="000B0C55"/>
    <w:rPr>
      <w:rFonts w:ascii="Calibri" w:eastAsia="Calibri" w:hAnsi="Calibri" w:cs="Calibri"/>
      <w:lang w:eastAsia="pt-B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0B0C55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0B0C55"/>
    <w:rPr>
      <w:rFonts w:ascii="Calibri" w:eastAsia="Calibri" w:hAnsi="Calibri" w:cs="Calibri"/>
      <w:b/>
      <w:bCs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0C5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0B0C55"/>
    <w:rPr>
      <w:rFonts w:ascii="Georgia" w:eastAsia="Georgia" w:hAnsi="Georgia" w:cs="Georgia"/>
      <w:i/>
      <w:iCs/>
      <w:color w:val="66666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6435</Words>
  <Characters>34755</Characters>
  <Application>Microsoft Office Word</Application>
  <DocSecurity>0</DocSecurity>
  <Lines>289</Lines>
  <Paragraphs>82</Paragraphs>
  <ScaleCrop>false</ScaleCrop>
  <Company/>
  <LinksUpToDate>false</LinksUpToDate>
  <CharactersWithSpaces>41108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2026-07-27T20:11:00Z</dcterms:created>
  <dcterms:modified xsi:type="dcterms:W3CDTF">2026-07-27T20:11:00Z</dcterms:modified>
</cp:coreProperties>
</file>