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3B489" w14:textId="77777777" w:rsidR="005F61C4" w:rsidRDefault="005F61C4" w:rsidP="005F61C4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0501D400" w14:textId="77777777" w:rsidR="005F61C4" w:rsidRDefault="005F61C4" w:rsidP="005F61C4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22EAA97" w14:textId="77777777" w:rsidR="005F61C4" w:rsidRPr="00D031E6" w:rsidRDefault="005F61C4" w:rsidP="005F61C4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tb59i3nomcde" w:colFirst="0" w:colLast="0"/>
      <w:bookmarkEnd w:id="0"/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D031E6">
        <w:rPr>
          <w:rFonts w:ascii="Arial" w:eastAsia="Arial" w:hAnsi="Arial" w:cs="Arial"/>
          <w:b/>
          <w:bCs/>
          <w:sz w:val="20"/>
          <w:szCs w:val="20"/>
        </w:rPr>
        <w:t xml:space="preserve">JUÍZO DA VARA DE EXECUÇÃO FISCAL ESTADUAL DA COMARCA DE CAPITAL DO ESTADO DE SANTA CATARINA, NA FORMA DA LEI ETC. </w:t>
      </w:r>
      <w:r w:rsidRPr="00D031E6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D031E6">
        <w:rPr>
          <w:rFonts w:ascii="Arial" w:eastAsia="Arial" w:hAnsi="Arial" w:cs="Arial"/>
          <w:b/>
          <w:bCs/>
          <w:sz w:val="20"/>
          <w:szCs w:val="20"/>
        </w:rPr>
        <w:t xml:space="preserve"> Vara de Execução Fiscal Estadual/SC</w:t>
      </w:r>
      <w:r w:rsidRPr="00D031E6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D031E6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D031E6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43532B3C" w14:textId="77777777" w:rsidR="005F61C4" w:rsidRPr="00D031E6" w:rsidRDefault="005F61C4" w:rsidP="005F61C4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68AE8877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D031E6">
        <w:rPr>
          <w:rFonts w:ascii="Arial" w:eastAsia="Arial" w:hAnsi="Arial" w:cs="Arial"/>
          <w:b/>
          <w:bCs/>
          <w:color w:val="000000"/>
          <w:sz w:val="20"/>
          <w:szCs w:val="20"/>
        </w:rPr>
        <w:t>18/09/2026, às 15:15 horas</w:t>
      </w: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D031E6">
        <w:rPr>
          <w:rFonts w:ascii="Arial" w:eastAsia="Arial" w:hAnsi="Arial" w:cs="Arial"/>
          <w:b/>
          <w:bCs/>
          <w:color w:val="000000"/>
          <w:sz w:val="20"/>
          <w:szCs w:val="20"/>
        </w:rPr>
        <w:t>dia 25/09/2026, às 15:15 horas</w:t>
      </w: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D031E6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D031E6">
        <w:rPr>
          <w:rFonts w:ascii="Arial" w:eastAsia="Arial" w:hAnsi="Arial" w:cs="Arial"/>
          <w:b/>
          <w:bCs/>
          <w:sz w:val="20"/>
          <w:szCs w:val="20"/>
        </w:rPr>
        <w:t>a</w:t>
      </w:r>
      <w:r w:rsidRPr="00D031E6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50% da avaliação.</w:t>
      </w:r>
    </w:p>
    <w:p w14:paraId="0AB63E1C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C797BD6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031E6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D031E6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D031E6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D031E6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D031E6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D031E6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2B90750B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FE6F897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031E6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D031E6">
        <w:rPr>
          <w:rFonts w:ascii="Arial" w:eastAsia="Arial" w:hAnsi="Arial" w:cs="Arial"/>
          <w:sz w:val="20"/>
          <w:szCs w:val="20"/>
        </w:rPr>
        <w:t xml:space="preserve">: </w:t>
      </w:r>
      <w:r w:rsidRPr="00D031E6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D031E6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6">
        <w:r w:rsidRPr="00D031E6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D031E6">
        <w:rPr>
          <w:rFonts w:ascii="Arial" w:eastAsia="Arial" w:hAnsi="Arial" w:cs="Arial"/>
          <w:sz w:val="20"/>
          <w:szCs w:val="20"/>
        </w:rPr>
        <w:t xml:space="preserve"> </w:t>
      </w:r>
    </w:p>
    <w:p w14:paraId="3ADBB1A4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93AB2ED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031E6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D031E6">
        <w:rPr>
          <w:rFonts w:ascii="Arial" w:eastAsia="Arial" w:hAnsi="Arial" w:cs="Arial"/>
          <w:b/>
          <w:bCs/>
          <w:sz w:val="20"/>
          <w:szCs w:val="20"/>
        </w:rPr>
        <w:t>:</w:t>
      </w:r>
      <w:r w:rsidRPr="00D031E6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7BEEF979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9E58CD2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031E6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1658237E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4E564C06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031E6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D031E6">
        <w:rPr>
          <w:rFonts w:ascii="Arial" w:eastAsia="Arial" w:hAnsi="Arial" w:cs="Arial"/>
          <w:b/>
          <w:bCs/>
          <w:sz w:val="20"/>
          <w:szCs w:val="20"/>
        </w:rPr>
        <w:t>:</w:t>
      </w:r>
      <w:r w:rsidRPr="00D031E6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5% (cinco por cento) do valor da arrematação ou adjudicação. </w:t>
      </w:r>
    </w:p>
    <w:p w14:paraId="5FAF654F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6CE6D73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031E6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1849C83F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193C8D7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031E6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7D8CC388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C363A09" w14:textId="77777777" w:rsidR="005F61C4" w:rsidRPr="00D031E6" w:rsidRDefault="005F61C4" w:rsidP="005F61C4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D031E6">
        <w:rPr>
          <w:rFonts w:ascii="Arial" w:eastAsia="Arial" w:hAnsi="Arial" w:cs="Arial"/>
          <w:sz w:val="20"/>
          <w:szCs w:val="20"/>
        </w:rPr>
        <w:t xml:space="preserve"> </w:t>
      </w:r>
      <w:r w:rsidRPr="00D031E6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675D2809" w14:textId="77777777" w:rsidR="005F61C4" w:rsidRPr="00D031E6" w:rsidRDefault="005F61C4" w:rsidP="005F61C4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BD5C705" w14:textId="77777777" w:rsidR="005F61C4" w:rsidRPr="00D031E6" w:rsidRDefault="005F61C4" w:rsidP="005F61C4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5340FE48" w14:textId="77777777" w:rsidR="005F61C4" w:rsidRPr="00D031E6" w:rsidRDefault="005F61C4" w:rsidP="005F61C4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F67E68C" w14:textId="77777777" w:rsidR="005F61C4" w:rsidRPr="00D031E6" w:rsidRDefault="005F61C4" w:rsidP="005F61C4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50047342" w14:textId="77777777" w:rsidR="005F61C4" w:rsidRPr="00D031E6" w:rsidRDefault="005F61C4" w:rsidP="005F61C4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5C6821E" w14:textId="77777777" w:rsidR="005F61C4" w:rsidRPr="00D031E6" w:rsidRDefault="005F61C4" w:rsidP="005F61C4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</w:t>
      </w:r>
      <w:r w:rsidRPr="00D031E6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navegadores, </w:t>
      </w:r>
      <w:proofErr w:type="spellStart"/>
      <w:r w:rsidRPr="00D031E6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D031E6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3B7A9C41" w14:textId="77777777" w:rsidR="005F61C4" w:rsidRPr="00D031E6" w:rsidRDefault="005F61C4" w:rsidP="005F61C4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9C93DE8" w14:textId="77777777" w:rsidR="005F61C4" w:rsidRPr="00D031E6" w:rsidRDefault="005F61C4" w:rsidP="005F61C4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6858D461" w14:textId="77777777" w:rsidR="005F61C4" w:rsidRPr="00D031E6" w:rsidRDefault="005F61C4" w:rsidP="005F61C4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32D88B0B" w14:textId="77777777" w:rsidR="005F61C4" w:rsidRPr="00D031E6" w:rsidRDefault="005F61C4" w:rsidP="005F61C4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85AFDDD" w14:textId="77777777" w:rsidR="005F61C4" w:rsidRPr="00D031E6" w:rsidRDefault="005F61C4" w:rsidP="005F61C4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C9CB19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D031E6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79814051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6E8D5324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031E6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D031E6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D031E6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D031E6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D031E6">
        <w:rPr>
          <w:rFonts w:ascii="Arial" w:eastAsia="Arial" w:hAnsi="Arial" w:cs="Arial"/>
          <w:sz w:val="20"/>
          <w:szCs w:val="20"/>
        </w:rPr>
        <w:t>(s)/detentor(e)s;</w:t>
      </w:r>
    </w:p>
    <w:p w14:paraId="3EBB85B0" w14:textId="77777777" w:rsidR="005F61C4" w:rsidRPr="00D031E6" w:rsidRDefault="005F61C4" w:rsidP="005F61C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B048349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372D52E6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0D2110D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5mceeifpje2k" w:colFirst="0" w:colLast="0"/>
      <w:bookmarkEnd w:id="2"/>
      <w:r w:rsidRPr="00D031E6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D031E6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D031E6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75E51535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06B8B43" w14:textId="77777777" w:rsidR="005F61C4" w:rsidRPr="00D031E6" w:rsidRDefault="005F61C4" w:rsidP="005F61C4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sz w:val="20"/>
          <w:szCs w:val="20"/>
        </w:rPr>
        <w:t xml:space="preserve">4ª) </w:t>
      </w: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D031E6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68CA70AA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951162E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ln5ryn25djk4" w:colFirst="0" w:colLast="0"/>
      <w:bookmarkEnd w:id="3"/>
      <w:r w:rsidRPr="00D031E6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76CCB62E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675E9E4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149A87F4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75E50FE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4855E056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18C28B3" w14:textId="77777777" w:rsidR="005F61C4" w:rsidRPr="00D031E6" w:rsidRDefault="005F61C4" w:rsidP="005F61C4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D031E6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D031E6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19020C42" w14:textId="77777777" w:rsidR="005F61C4" w:rsidRPr="00D031E6" w:rsidRDefault="005F61C4" w:rsidP="005F61C4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7E9D0069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D031E6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D031E6">
        <w:rPr>
          <w:rFonts w:ascii="Arial" w:eastAsia="Arial" w:hAnsi="Arial" w:cs="Arial"/>
          <w:b/>
          <w:bCs/>
          <w:sz w:val="20"/>
          <w:szCs w:val="20"/>
        </w:rPr>
        <w:t>5000063-33.2020.8.24.0021</w:t>
      </w:r>
    </w:p>
    <w:p w14:paraId="6825C470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>Exequente(s): Estado de Santa Catarina</w:t>
      </w:r>
    </w:p>
    <w:p w14:paraId="0BEDE61D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031E6">
        <w:rPr>
          <w:rFonts w:ascii="Arial" w:eastAsia="Arial" w:hAnsi="Arial" w:cs="Arial"/>
          <w:color w:val="000000"/>
          <w:sz w:val="20"/>
          <w:szCs w:val="20"/>
        </w:rPr>
        <w:t>Executado(s): Eberhard &amp; Eberhard Ltda – ME e outro</w:t>
      </w:r>
    </w:p>
    <w:p w14:paraId="40A1AFD1" w14:textId="1D33C16E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D031E6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D031E6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D031E6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D031E6">
        <w:rPr>
          <w:rFonts w:ascii="Arial" w:eastAsia="Arial" w:hAnsi="Arial" w:cs="Arial"/>
          <w:color w:val="000000"/>
          <w:sz w:val="20"/>
          <w:szCs w:val="20"/>
        </w:rPr>
        <w:t>100 (cem) unidades de urnas funerárias (caixões)</w:t>
      </w:r>
      <w:r w:rsidRPr="00D031E6">
        <w:rPr>
          <w:rFonts w:ascii="Arial" w:eastAsia="Arial" w:hAnsi="Arial" w:cs="Arial"/>
          <w:sz w:val="20"/>
          <w:szCs w:val="20"/>
        </w:rPr>
        <w:t xml:space="preserve"> para</w:t>
      </w: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 adulto</w:t>
      </w:r>
      <w:r w:rsidRPr="00D031E6">
        <w:rPr>
          <w:rFonts w:ascii="Arial" w:eastAsia="Arial" w:hAnsi="Arial" w:cs="Arial"/>
          <w:sz w:val="20"/>
          <w:szCs w:val="20"/>
        </w:rPr>
        <w:t xml:space="preserve">s, novas, confeccionadas </w:t>
      </w: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em MDF, revestidas com gesso, acabamento em pintura alto brilho, </w:t>
      </w:r>
      <w:r w:rsidRPr="00D031E6">
        <w:rPr>
          <w:rFonts w:ascii="Arial" w:eastAsia="Arial" w:hAnsi="Arial" w:cs="Arial"/>
          <w:sz w:val="20"/>
          <w:szCs w:val="20"/>
        </w:rPr>
        <w:t>equipadas com alças e acessórios dourados, além de visor.</w:t>
      </w: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 Avaliadas em </w:t>
      </w:r>
      <w:r w:rsidRPr="00D031E6">
        <w:rPr>
          <w:rFonts w:ascii="Arial" w:eastAsia="Arial" w:hAnsi="Arial" w:cs="Arial"/>
          <w:b/>
          <w:bCs/>
          <w:color w:val="000000"/>
          <w:sz w:val="20"/>
          <w:szCs w:val="20"/>
        </w:rPr>
        <w:t>R$ 105.000,00 (cento e cinco mil reais)</w:t>
      </w: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, em 25/08/2025. Depositário(a): Clóvis </w:t>
      </w:r>
      <w:proofErr w:type="spellStart"/>
      <w:r w:rsidRPr="00D031E6">
        <w:rPr>
          <w:rFonts w:ascii="Arial" w:eastAsia="Arial" w:hAnsi="Arial" w:cs="Arial"/>
          <w:color w:val="000000"/>
          <w:sz w:val="20"/>
          <w:szCs w:val="20"/>
        </w:rPr>
        <w:t>Tirson</w:t>
      </w:r>
      <w:proofErr w:type="spellEnd"/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 Eberhard – Local:</w:t>
      </w:r>
      <w:r w:rsidRPr="00D031E6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D031E6">
        <w:rPr>
          <w:rFonts w:ascii="Arial" w:eastAsia="Arial" w:hAnsi="Arial" w:cs="Arial"/>
          <w:color w:val="000000"/>
          <w:sz w:val="20"/>
          <w:szCs w:val="20"/>
        </w:rPr>
        <w:t xml:space="preserve">Rodovia BR 158, SN, Km 110, </w:t>
      </w:r>
      <w:proofErr w:type="spellStart"/>
      <w:r w:rsidRPr="00D031E6">
        <w:rPr>
          <w:rFonts w:ascii="Arial" w:eastAsia="Arial" w:hAnsi="Arial" w:cs="Arial"/>
          <w:color w:val="000000"/>
          <w:sz w:val="20"/>
          <w:szCs w:val="20"/>
        </w:rPr>
        <w:t>Bartz</w:t>
      </w:r>
      <w:proofErr w:type="spellEnd"/>
      <w:r w:rsidRPr="00D031E6">
        <w:rPr>
          <w:rFonts w:ascii="Arial" w:eastAsia="Arial" w:hAnsi="Arial" w:cs="Arial"/>
          <w:color w:val="000000"/>
          <w:sz w:val="20"/>
          <w:szCs w:val="20"/>
        </w:rPr>
        <w:t>, Cunha Porã/SC – CEP: 89890-000.</w:t>
      </w:r>
      <w:r w:rsidRPr="00D031E6">
        <w:rPr>
          <w:rFonts w:ascii="Arial" w:eastAsia="Arial" w:hAnsi="Arial" w:cs="Arial"/>
          <w:b/>
          <w:bCs/>
          <w:color w:val="000000"/>
          <w:sz w:val="20"/>
          <w:szCs w:val="20"/>
        </w:rPr>
        <w:t> </w:t>
      </w:r>
    </w:p>
    <w:p w14:paraId="15E2B121" w14:textId="77777777" w:rsidR="005F61C4" w:rsidRPr="00D031E6" w:rsidRDefault="005F61C4" w:rsidP="005F61C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4B20E6A" w14:textId="77777777" w:rsidR="005F61C4" w:rsidRPr="00D031E6" w:rsidRDefault="005F61C4" w:rsidP="005F61C4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031E6">
        <w:rPr>
          <w:rFonts w:ascii="Arial" w:eastAsia="Arial" w:hAnsi="Arial" w:cs="Arial"/>
          <w:sz w:val="20"/>
          <w:szCs w:val="20"/>
        </w:rPr>
        <w:lastRenderedPageBreak/>
        <w:t xml:space="preserve">E, para que chegue ao conhecimento de todos os interessados, é passado o presente edital, que será publicado na forma da lei, no seguinte endereço eletrônico: </w:t>
      </w:r>
      <w:hyperlink r:id="rId8">
        <w:r w:rsidRPr="00D031E6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D031E6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D031E6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D031E6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D031E6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D031E6">
        <w:rPr>
          <w:rFonts w:ascii="Arial" w:eastAsia="Arial" w:hAnsi="Arial" w:cs="Arial"/>
          <w:sz w:val="20"/>
          <w:szCs w:val="20"/>
        </w:rPr>
        <w:t>. Florianópolis, 10 de julho de 2026.</w:t>
      </w:r>
    </w:p>
    <w:p w14:paraId="2DDFC0AA" w14:textId="77777777" w:rsidR="005F61C4" w:rsidRPr="00D031E6" w:rsidRDefault="005F61C4" w:rsidP="005F61C4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BEF1085" w14:textId="77777777" w:rsidR="005F61C4" w:rsidRPr="00D031E6" w:rsidRDefault="005F61C4" w:rsidP="005F61C4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D59CB8F" w14:textId="77777777" w:rsidR="005F61C4" w:rsidRPr="00D031E6" w:rsidRDefault="005F61C4" w:rsidP="005F61C4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8E2EF90" w14:textId="77777777" w:rsidR="005F61C4" w:rsidRPr="00D031E6" w:rsidRDefault="005F61C4" w:rsidP="005F61C4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550D2D25" w14:textId="77777777" w:rsidR="005F61C4" w:rsidRDefault="005F61C4" w:rsidP="005F61C4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D031E6">
        <w:rPr>
          <w:rFonts w:ascii="Arial" w:eastAsia="Arial" w:hAnsi="Arial" w:cs="Arial"/>
          <w:b/>
          <w:bCs/>
          <w:sz w:val="24"/>
          <w:szCs w:val="24"/>
        </w:rPr>
        <w:t xml:space="preserve">Lúcio </w:t>
      </w:r>
      <w:proofErr w:type="spellStart"/>
      <w:r w:rsidRPr="00D031E6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7589C95E" w14:textId="77777777" w:rsidR="005F61C4" w:rsidRDefault="005F61C4" w:rsidP="005F61C4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Oficial/SC</w:t>
      </w:r>
    </w:p>
    <w:p w14:paraId="77E7D252" w14:textId="3B1451CC" w:rsidR="005D5D58" w:rsidRPr="005F61C4" w:rsidRDefault="005F61C4" w:rsidP="005F61C4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AARC/030</w:t>
      </w:r>
    </w:p>
    <w:sectPr w:rsidR="005D5D58" w:rsidRPr="005F61C4">
      <w:headerReference w:type="default" r:id="rId9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74AFF" w14:textId="77777777" w:rsidR="00F11F26" w:rsidRDefault="00F11F26">
      <w:pPr>
        <w:spacing w:before="0" w:line="240" w:lineRule="auto"/>
      </w:pPr>
      <w:r>
        <w:separator/>
      </w:r>
    </w:p>
  </w:endnote>
  <w:endnote w:type="continuationSeparator" w:id="0">
    <w:p w14:paraId="4AF7805F" w14:textId="77777777" w:rsidR="00F11F26" w:rsidRDefault="00F11F2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3482" w14:textId="77777777" w:rsidR="00F11F26" w:rsidRDefault="00F11F26">
      <w:pPr>
        <w:spacing w:before="0" w:line="240" w:lineRule="auto"/>
      </w:pPr>
      <w:r>
        <w:separator/>
      </w:r>
    </w:p>
  </w:footnote>
  <w:footnote w:type="continuationSeparator" w:id="0">
    <w:p w14:paraId="08097541" w14:textId="77777777" w:rsidR="00F11F26" w:rsidRDefault="00F11F2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535F" w14:textId="77777777" w:rsidR="00051E77" w:rsidRDefault="005F61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FE0F605" wp14:editId="544B0BF6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C4"/>
    <w:rsid w:val="005D5D58"/>
    <w:rsid w:val="005F61C4"/>
    <w:rsid w:val="00B57B48"/>
    <w:rsid w:val="00F1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897C9"/>
  <w15:chartTrackingRefBased/>
  <w15:docId w15:val="{8C0C355C-CE60-4E95-A287-A4800BC9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1C4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5F61C4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5F61C4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1270</Words>
  <Characters>6864</Characters>
  <Application>Microsoft Office Word</Application>
  <DocSecurity>0</DocSecurity>
  <Lines>57</Lines>
  <Paragraphs>16</Paragraphs>
  <ScaleCrop>false</ScaleCrop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2</cp:revision>
  <dcterms:created xsi:type="dcterms:W3CDTF">2026-07-10T20:30:00Z</dcterms:created>
  <dcterms:modified xsi:type="dcterms:W3CDTF">2026-07-10T21:04:00Z</dcterms:modified>
</cp:coreProperties>
</file>