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Default="00813A6E" w:rsidP="00813A6E">
      <w:pPr>
        <w:pStyle w:val="Ttulo1"/>
        <w:ind w:left="284" w:right="283"/>
        <w:rPr>
          <w:sz w:val="22"/>
          <w:szCs w:val="22"/>
        </w:rPr>
      </w:pPr>
      <w:r>
        <w:rPr>
          <w:sz w:val="22"/>
          <w:szCs w:val="22"/>
        </w:rPr>
        <w:t>DE PRIMEIRO E SEGUNDO PÚBLICO LEILÃO</w:t>
      </w:r>
    </w:p>
    <w:p w14:paraId="06FCBB97" w14:textId="77777777" w:rsidR="00813A6E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(Lei 9.514/97)</w:t>
      </w:r>
    </w:p>
    <w:p w14:paraId="28B55158" w14:textId="77777777" w:rsidR="00813A6E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5FF424BD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Credora/Proprietária - </w:t>
      </w:r>
      <w:r w:rsidR="00600884" w:rsidRPr="00600884">
        <w:rPr>
          <w:rFonts w:ascii="Arial" w:eastAsia="Arial" w:hAnsi="Arial" w:cs="Arial"/>
          <w:b/>
        </w:rPr>
        <w:t>COOPERATIVA DE CRÉDITO DE LIVRE ADMISSÃO DE ASSOCIADOS SUL CATARINENSE – SICOOB CREDISULCA SC</w:t>
      </w:r>
      <w:r>
        <w:rPr>
          <w:rFonts w:ascii="Arial" w:eastAsia="Arial" w:hAnsi="Arial" w:cs="Arial"/>
          <w:b/>
        </w:rPr>
        <w:t>.</w:t>
      </w:r>
    </w:p>
    <w:p w14:paraId="11B6852B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4EC8336F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LÚCIO UBIALLI</w:t>
      </w:r>
      <w:r>
        <w:rPr>
          <w:rFonts w:ascii="Arial" w:eastAsia="Arial" w:hAnsi="Arial" w:cs="Arial"/>
        </w:rPr>
        <w:t xml:space="preserve">, Leiloeiro Público Oficial (AARC/030), devidamente autorizado por </w:t>
      </w:r>
      <w:r w:rsidR="00600884" w:rsidRPr="00600884">
        <w:rPr>
          <w:rFonts w:ascii="Arial" w:eastAsia="Arial" w:hAnsi="Arial" w:cs="Arial"/>
          <w:b/>
        </w:rPr>
        <w:t>COOPERATIVA DE CRÉDITO DE LIVRE ADMISSÃO DE ASSOCIADOS SUL CATARINENSE – SICOOB CREDISULCA SC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) alienado(s) fiduciariamente em favor da </w:t>
      </w:r>
      <w:r w:rsidR="00600884" w:rsidRPr="00600884">
        <w:rPr>
          <w:rFonts w:ascii="Arial" w:eastAsia="Arial" w:hAnsi="Arial" w:cs="Arial"/>
          <w:b/>
        </w:rPr>
        <w:t>SICOOB CREDISULCA SC</w:t>
      </w:r>
      <w:r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78305A74" w:rsidR="00813A6E" w:rsidRPr="005C098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5C0986">
        <w:rPr>
          <w:rFonts w:ascii="Arial" w:eastAsia="Arial" w:hAnsi="Arial" w:cs="Arial"/>
          <w:b/>
        </w:rPr>
        <w:t xml:space="preserve">1º Leilão: </w:t>
      </w:r>
      <w:r w:rsidRPr="005C0986">
        <w:rPr>
          <w:rFonts w:ascii="Arial" w:eastAsia="Arial" w:hAnsi="Arial" w:cs="Arial"/>
        </w:rPr>
        <w:t xml:space="preserve">dia </w:t>
      </w:r>
      <w:r w:rsidR="00445869" w:rsidRPr="005C0986">
        <w:rPr>
          <w:rFonts w:ascii="Arial" w:eastAsia="Arial" w:hAnsi="Arial" w:cs="Arial"/>
        </w:rPr>
        <w:t>2</w:t>
      </w:r>
      <w:r w:rsidR="00163F40" w:rsidRPr="005C0986">
        <w:rPr>
          <w:rFonts w:ascii="Arial" w:eastAsia="Arial" w:hAnsi="Arial" w:cs="Arial"/>
        </w:rPr>
        <w:t>7</w:t>
      </w:r>
      <w:r w:rsidRPr="005C0986">
        <w:rPr>
          <w:rFonts w:ascii="Arial" w:eastAsia="Arial" w:hAnsi="Arial" w:cs="Arial"/>
        </w:rPr>
        <w:t>/</w:t>
      </w:r>
      <w:r w:rsidR="00445869" w:rsidRPr="005C0986">
        <w:rPr>
          <w:rFonts w:ascii="Arial" w:eastAsia="Arial" w:hAnsi="Arial" w:cs="Arial"/>
        </w:rPr>
        <w:t>07</w:t>
      </w:r>
      <w:r w:rsidRPr="005C0986">
        <w:rPr>
          <w:rFonts w:ascii="Arial" w:eastAsia="Arial" w:hAnsi="Arial" w:cs="Arial"/>
        </w:rPr>
        <w:t>/</w:t>
      </w:r>
      <w:r w:rsidR="00445869" w:rsidRPr="005C0986">
        <w:rPr>
          <w:rFonts w:ascii="Arial" w:eastAsia="Arial" w:hAnsi="Arial" w:cs="Arial"/>
        </w:rPr>
        <w:t>2026</w:t>
      </w:r>
      <w:r w:rsidRPr="005C0986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F014E4" w:rsidRPr="005C0986">
        <w:rPr>
          <w:rFonts w:ascii="Arial" w:eastAsia="Arial" w:hAnsi="Arial" w:cs="Arial"/>
        </w:rPr>
        <w:t>3</w:t>
      </w:r>
      <w:r w:rsidR="001076C9" w:rsidRPr="005C0986">
        <w:rPr>
          <w:rFonts w:ascii="Arial" w:eastAsia="Arial" w:hAnsi="Arial" w:cs="Arial"/>
        </w:rPr>
        <w:t>0</w:t>
      </w:r>
      <w:r w:rsidR="00F014E4" w:rsidRPr="005C0986">
        <w:rPr>
          <w:rFonts w:ascii="Arial" w:eastAsia="Arial" w:hAnsi="Arial" w:cs="Arial"/>
        </w:rPr>
        <w:t>9.000,00</w:t>
      </w:r>
      <w:r w:rsidRPr="005C0986">
        <w:rPr>
          <w:rFonts w:ascii="Arial" w:eastAsia="Arial" w:hAnsi="Arial" w:cs="Arial"/>
        </w:rPr>
        <w:t xml:space="preserve"> (</w:t>
      </w:r>
      <w:r w:rsidR="00F014E4" w:rsidRPr="005C0986">
        <w:rPr>
          <w:rFonts w:ascii="Arial" w:eastAsia="Arial" w:hAnsi="Arial" w:cs="Arial"/>
        </w:rPr>
        <w:t>trezentos e nove mil reais</w:t>
      </w:r>
      <w:r w:rsidRPr="005C0986">
        <w:rPr>
          <w:rFonts w:ascii="Arial" w:eastAsia="Arial" w:hAnsi="Arial" w:cs="Arial"/>
        </w:rPr>
        <w:t>). O leilão será realizado</w:t>
      </w:r>
      <w:r w:rsidRPr="005C0986">
        <w:rPr>
          <w:rFonts w:ascii="Arial" w:eastAsia="Arial" w:hAnsi="Arial" w:cs="Arial"/>
          <w:b/>
        </w:rPr>
        <w:t xml:space="preserve"> </w:t>
      </w:r>
      <w:r w:rsidRPr="005C0986">
        <w:rPr>
          <w:rFonts w:ascii="Arial" w:eastAsia="Arial" w:hAnsi="Arial" w:cs="Arial"/>
        </w:rPr>
        <w:t xml:space="preserve">de forma eletrônica pelo site </w:t>
      </w:r>
      <w:hyperlink r:id="rId6">
        <w:r w:rsidRPr="005C0986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5C0986">
        <w:rPr>
          <w:rFonts w:ascii="Arial" w:eastAsia="Arial" w:hAnsi="Arial" w:cs="Arial"/>
        </w:rPr>
        <w:t>.</w:t>
      </w:r>
    </w:p>
    <w:p w14:paraId="0B8D086F" w14:textId="77777777" w:rsidR="00813A6E" w:rsidRPr="005C0986" w:rsidRDefault="00813A6E" w:rsidP="00813A6E">
      <w:pPr>
        <w:spacing w:before="0" w:line="240" w:lineRule="auto"/>
      </w:pPr>
    </w:p>
    <w:p w14:paraId="3C893F00" w14:textId="77777777" w:rsidR="00813A6E" w:rsidRPr="005C098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5C0986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5C0986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24CF5491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5C0986">
        <w:rPr>
          <w:rFonts w:ascii="Arial" w:eastAsia="Arial" w:hAnsi="Arial" w:cs="Arial"/>
          <w:b/>
        </w:rPr>
        <w:t xml:space="preserve">2º Leilão: </w:t>
      </w:r>
      <w:r w:rsidRPr="005C0986">
        <w:rPr>
          <w:rFonts w:ascii="Arial" w:eastAsia="Arial" w:hAnsi="Arial" w:cs="Arial"/>
        </w:rPr>
        <w:t xml:space="preserve">dia </w:t>
      </w:r>
      <w:r w:rsidR="00163F40" w:rsidRPr="005C0986">
        <w:rPr>
          <w:rFonts w:ascii="Arial" w:eastAsia="Arial" w:hAnsi="Arial" w:cs="Arial"/>
        </w:rPr>
        <w:t>03</w:t>
      </w:r>
      <w:r w:rsidRPr="005C0986">
        <w:rPr>
          <w:rFonts w:ascii="Arial" w:eastAsia="Arial" w:hAnsi="Arial" w:cs="Arial"/>
        </w:rPr>
        <w:t>/</w:t>
      </w:r>
      <w:r w:rsidR="00445869" w:rsidRPr="005C0986">
        <w:rPr>
          <w:rFonts w:ascii="Arial" w:eastAsia="Arial" w:hAnsi="Arial" w:cs="Arial"/>
        </w:rPr>
        <w:t>0</w:t>
      </w:r>
      <w:r w:rsidR="00163F40" w:rsidRPr="005C0986">
        <w:rPr>
          <w:rFonts w:ascii="Arial" w:eastAsia="Arial" w:hAnsi="Arial" w:cs="Arial"/>
        </w:rPr>
        <w:t>8</w:t>
      </w:r>
      <w:r w:rsidRPr="005C0986">
        <w:rPr>
          <w:rFonts w:ascii="Arial" w:eastAsia="Arial" w:hAnsi="Arial" w:cs="Arial"/>
        </w:rPr>
        <w:t>/</w:t>
      </w:r>
      <w:r w:rsidR="00445869" w:rsidRPr="005C0986">
        <w:rPr>
          <w:rFonts w:ascii="Arial" w:eastAsia="Arial" w:hAnsi="Arial" w:cs="Arial"/>
        </w:rPr>
        <w:t>2026</w:t>
      </w:r>
      <w:r w:rsidRPr="005C0986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094762" w:rsidRPr="005C0986">
        <w:rPr>
          <w:rFonts w:ascii="Arial" w:eastAsia="Arial" w:hAnsi="Arial" w:cs="Arial"/>
        </w:rPr>
        <w:t>237.726,08</w:t>
      </w:r>
      <w:r w:rsidR="00094762" w:rsidRPr="005C0986">
        <w:rPr>
          <w:rFonts w:ascii="Arial" w:eastAsia="Arial" w:hAnsi="Arial" w:cs="Arial"/>
        </w:rPr>
        <w:t xml:space="preserve"> </w:t>
      </w:r>
      <w:r w:rsidRPr="005C0986">
        <w:rPr>
          <w:rFonts w:ascii="Arial" w:eastAsia="Arial" w:hAnsi="Arial" w:cs="Arial"/>
        </w:rPr>
        <w:t>(</w:t>
      </w:r>
      <w:r w:rsidR="00CD67D2" w:rsidRPr="005C0986">
        <w:rPr>
          <w:rFonts w:ascii="Arial" w:eastAsia="Arial" w:hAnsi="Arial" w:cs="Arial"/>
        </w:rPr>
        <w:t>d</w:t>
      </w:r>
      <w:r w:rsidR="00094762" w:rsidRPr="005C0986">
        <w:rPr>
          <w:rFonts w:ascii="Arial" w:eastAsia="Arial" w:hAnsi="Arial" w:cs="Arial"/>
        </w:rPr>
        <w:t>uzentos e trinta e sete mil, setecentos e vinte e seis reais e oito centavos</w:t>
      </w:r>
      <w:r w:rsidR="00094762" w:rsidRPr="005C0986">
        <w:rPr>
          <w:rFonts w:ascii="Arial" w:eastAsia="Arial" w:hAnsi="Arial" w:cs="Arial"/>
        </w:rPr>
        <w:t>)</w:t>
      </w:r>
      <w:r w:rsidRPr="005C0986">
        <w:rPr>
          <w:rFonts w:ascii="Arial" w:eastAsia="Arial" w:hAnsi="Arial" w:cs="Arial"/>
        </w:rPr>
        <w:t>. O leilão será realizado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de forma eletrônica pelo site </w:t>
      </w:r>
      <w:hyperlink r:id="rId7">
        <w:r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>
        <w:rPr>
          <w:rFonts w:ascii="Arial" w:eastAsia="Arial" w:hAnsi="Arial" w:cs="Arial"/>
        </w:rPr>
        <w:t>.</w:t>
      </w:r>
    </w:p>
    <w:p w14:paraId="7DDF9BEB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8BD79DD" w14:textId="57DA4496" w:rsidR="008B45F3" w:rsidRPr="00A941A9" w:rsidRDefault="00813A6E" w:rsidP="00DA16F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</w:rPr>
      </w:pPr>
      <w:r w:rsidRPr="00A941A9">
        <w:rPr>
          <w:rFonts w:ascii="Arial" w:eastAsia="Arial" w:hAnsi="Arial" w:cs="Arial"/>
          <w:b/>
        </w:rPr>
        <w:t>Descrição:</w:t>
      </w:r>
      <w:r w:rsidRPr="00A941A9">
        <w:rPr>
          <w:rFonts w:ascii="Arial" w:eastAsia="Arial" w:hAnsi="Arial" w:cs="Arial"/>
        </w:rPr>
        <w:t xml:space="preserve"> </w:t>
      </w:r>
      <w:r w:rsidR="008B45F3" w:rsidRPr="00A941A9">
        <w:rPr>
          <w:rFonts w:ascii="Arial" w:eastAsia="Arial" w:hAnsi="Arial" w:cs="Arial"/>
          <w:b/>
          <w:bCs/>
        </w:rPr>
        <w:t>01)</w:t>
      </w:r>
      <w:r w:rsidR="008B45F3" w:rsidRPr="00A941A9">
        <w:rPr>
          <w:rFonts w:ascii="Arial" w:eastAsia="Arial" w:hAnsi="Arial" w:cs="Arial"/>
        </w:rPr>
        <w:t xml:space="preserve"> </w:t>
      </w:r>
      <w:r w:rsidRPr="00A941A9">
        <w:rPr>
          <w:rFonts w:ascii="Arial" w:eastAsia="Arial" w:hAnsi="Arial" w:cs="Arial"/>
        </w:rPr>
        <w:t xml:space="preserve">01 (um) terreno </w:t>
      </w:r>
      <w:r w:rsidR="0078704C" w:rsidRPr="00A941A9">
        <w:rPr>
          <w:rFonts w:ascii="Arial" w:eastAsia="Arial" w:hAnsi="Arial" w:cs="Arial"/>
        </w:rPr>
        <w:t xml:space="preserve">urbano </w:t>
      </w:r>
      <w:r w:rsidRPr="00A941A9">
        <w:rPr>
          <w:rFonts w:ascii="Arial" w:eastAsia="Arial" w:hAnsi="Arial" w:cs="Arial"/>
        </w:rPr>
        <w:t xml:space="preserve">designado por lote nº </w:t>
      </w:r>
      <w:r w:rsidR="0078704C" w:rsidRPr="00A941A9">
        <w:rPr>
          <w:rFonts w:ascii="Arial" w:eastAsia="Arial" w:hAnsi="Arial" w:cs="Arial"/>
        </w:rPr>
        <w:t>10</w:t>
      </w:r>
      <w:r w:rsidRPr="00A941A9">
        <w:rPr>
          <w:rFonts w:ascii="Arial" w:eastAsia="Arial" w:hAnsi="Arial" w:cs="Arial"/>
        </w:rPr>
        <w:t>, da quadra nº 0</w:t>
      </w:r>
      <w:r w:rsidR="0078704C" w:rsidRPr="00A941A9">
        <w:rPr>
          <w:rFonts w:ascii="Arial" w:eastAsia="Arial" w:hAnsi="Arial" w:cs="Arial"/>
        </w:rPr>
        <w:t>2</w:t>
      </w:r>
      <w:r w:rsidRPr="00A941A9">
        <w:rPr>
          <w:rFonts w:ascii="Arial" w:eastAsia="Arial" w:hAnsi="Arial" w:cs="Arial"/>
        </w:rPr>
        <w:t xml:space="preserve">, </w:t>
      </w:r>
      <w:r w:rsidR="0078704C" w:rsidRPr="00A941A9">
        <w:rPr>
          <w:rFonts w:ascii="Arial" w:eastAsia="Arial" w:hAnsi="Arial" w:cs="Arial"/>
        </w:rPr>
        <w:t>Distrito de São Bento Baixo</w:t>
      </w:r>
      <w:r w:rsidRPr="00A941A9">
        <w:rPr>
          <w:rFonts w:ascii="Arial" w:eastAsia="Arial" w:hAnsi="Arial" w:cs="Arial"/>
        </w:rPr>
        <w:t xml:space="preserve">, no Município de </w:t>
      </w:r>
      <w:r w:rsidR="0078704C" w:rsidRPr="00A941A9">
        <w:rPr>
          <w:rFonts w:ascii="Arial" w:eastAsia="Arial" w:hAnsi="Arial" w:cs="Arial"/>
        </w:rPr>
        <w:t>Nova Veneza</w:t>
      </w:r>
      <w:r w:rsidRPr="00A941A9">
        <w:rPr>
          <w:rFonts w:ascii="Arial" w:eastAsia="Arial" w:hAnsi="Arial" w:cs="Arial"/>
        </w:rPr>
        <w:t xml:space="preserve">/SC, com a área de </w:t>
      </w:r>
      <w:r w:rsidR="0078704C" w:rsidRPr="00A941A9">
        <w:rPr>
          <w:rFonts w:ascii="Arial" w:eastAsia="Arial" w:hAnsi="Arial" w:cs="Arial"/>
        </w:rPr>
        <w:t>502,50</w:t>
      </w:r>
      <w:r w:rsidRPr="00A941A9">
        <w:rPr>
          <w:rFonts w:ascii="Arial" w:eastAsia="Arial" w:hAnsi="Arial" w:cs="Arial"/>
        </w:rPr>
        <w:t>m²,</w:t>
      </w:r>
      <w:r w:rsidR="0078704C" w:rsidRPr="00A941A9">
        <w:rPr>
          <w:rFonts w:ascii="Arial" w:eastAsia="Arial" w:hAnsi="Arial" w:cs="Arial"/>
        </w:rPr>
        <w:t xml:space="preserve"> </w:t>
      </w:r>
      <w:r w:rsidRPr="00A941A9">
        <w:rPr>
          <w:rFonts w:ascii="Arial" w:eastAsia="Arial" w:hAnsi="Arial" w:cs="Arial"/>
        </w:rPr>
        <w:t xml:space="preserve">com as seguintes confrontações: </w:t>
      </w:r>
      <w:r w:rsidR="0078704C" w:rsidRPr="00A941A9">
        <w:rPr>
          <w:rFonts w:ascii="Arial" w:eastAsia="Arial" w:hAnsi="Arial" w:cs="Arial"/>
        </w:rPr>
        <w:t xml:space="preserve">Norte, 15,00 metros, com a Estrada Geral SC 443; Sul, 15,00 metros, com terras de Evandro </w:t>
      </w:r>
      <w:proofErr w:type="spellStart"/>
      <w:r w:rsidR="0078704C" w:rsidRPr="00A941A9">
        <w:rPr>
          <w:rFonts w:ascii="Arial" w:eastAsia="Arial" w:hAnsi="Arial" w:cs="Arial"/>
        </w:rPr>
        <w:t>Boaroli</w:t>
      </w:r>
      <w:proofErr w:type="spellEnd"/>
      <w:r w:rsidR="0078704C" w:rsidRPr="00A941A9">
        <w:rPr>
          <w:rFonts w:ascii="Arial" w:eastAsia="Arial" w:hAnsi="Arial" w:cs="Arial"/>
        </w:rPr>
        <w:t xml:space="preserve">; Leste, 31,30 metros com o lote nº 09 e a Oeste, 35,70 metros, com terras de Evandro </w:t>
      </w:r>
      <w:proofErr w:type="spellStart"/>
      <w:r w:rsidR="0078704C" w:rsidRPr="00A941A9">
        <w:rPr>
          <w:rFonts w:ascii="Arial" w:eastAsia="Arial" w:hAnsi="Arial" w:cs="Arial"/>
        </w:rPr>
        <w:t>Boaroli</w:t>
      </w:r>
      <w:proofErr w:type="spellEnd"/>
      <w:r w:rsidR="0068630C" w:rsidRPr="00A941A9">
        <w:rPr>
          <w:rFonts w:ascii="Arial" w:eastAsia="Arial" w:hAnsi="Arial" w:cs="Arial"/>
        </w:rPr>
        <w:t>;</w:t>
      </w:r>
      <w:r w:rsidRPr="00A941A9">
        <w:rPr>
          <w:rFonts w:ascii="Arial" w:eastAsia="Arial" w:hAnsi="Arial" w:cs="Arial"/>
        </w:rPr>
        <w:t xml:space="preserve"> matriculado sob o nº </w:t>
      </w:r>
      <w:r w:rsidR="0078704C" w:rsidRPr="00A941A9">
        <w:rPr>
          <w:rFonts w:ascii="Arial" w:eastAsia="Arial" w:hAnsi="Arial" w:cs="Arial"/>
        </w:rPr>
        <w:t>9.650</w:t>
      </w:r>
      <w:r w:rsidRPr="00A941A9">
        <w:rPr>
          <w:rFonts w:ascii="Arial" w:eastAsia="Arial" w:hAnsi="Arial" w:cs="Arial"/>
        </w:rPr>
        <w:t xml:space="preserve"> no C.R.I. de </w:t>
      </w:r>
      <w:r w:rsidR="0078704C" w:rsidRPr="00A941A9">
        <w:rPr>
          <w:rFonts w:ascii="Arial" w:eastAsia="Arial" w:hAnsi="Arial" w:cs="Arial"/>
        </w:rPr>
        <w:t>Criciúma</w:t>
      </w:r>
      <w:r w:rsidRPr="00A941A9">
        <w:rPr>
          <w:rFonts w:ascii="Arial" w:eastAsia="Arial" w:hAnsi="Arial" w:cs="Arial"/>
        </w:rPr>
        <w:t xml:space="preserve">/SC. Obs.: cadastrado </w:t>
      </w:r>
      <w:r w:rsidR="0078704C" w:rsidRPr="00A941A9">
        <w:rPr>
          <w:rFonts w:ascii="Arial" w:eastAsia="Arial" w:hAnsi="Arial" w:cs="Arial"/>
        </w:rPr>
        <w:t xml:space="preserve">Municipal </w:t>
      </w:r>
      <w:r w:rsidRPr="00A941A9">
        <w:rPr>
          <w:rFonts w:ascii="Arial" w:eastAsia="Arial" w:hAnsi="Arial" w:cs="Arial"/>
        </w:rPr>
        <w:t xml:space="preserve">sob o nº </w:t>
      </w:r>
      <w:r w:rsidR="0078704C" w:rsidRPr="00A941A9">
        <w:rPr>
          <w:rFonts w:ascii="Arial" w:eastAsia="Arial" w:hAnsi="Arial" w:cs="Arial"/>
        </w:rPr>
        <w:t>4814</w:t>
      </w:r>
      <w:r w:rsidRPr="00A941A9">
        <w:rPr>
          <w:rFonts w:ascii="Arial" w:eastAsia="Arial" w:hAnsi="Arial" w:cs="Arial"/>
        </w:rPr>
        <w:t xml:space="preserve">. Ônus: </w:t>
      </w:r>
      <w:r w:rsidR="00524B98" w:rsidRPr="00A941A9">
        <w:rPr>
          <w:rFonts w:ascii="Arial" w:eastAsia="Arial" w:hAnsi="Arial" w:cs="Arial"/>
        </w:rPr>
        <w:t>Execução de Título Extrajudicial de nº 1014396-82.2025.8.26.0003, que tramitam na 6ª Vara Cível do Foro Regional III Jabaquara de São Paulo/SC</w:t>
      </w:r>
      <w:r w:rsidRPr="00A941A9">
        <w:rPr>
          <w:rFonts w:ascii="Arial" w:eastAsia="Arial" w:hAnsi="Arial" w:cs="Arial"/>
        </w:rPr>
        <w:t>.</w:t>
      </w:r>
      <w:r w:rsidR="008B45F3" w:rsidRPr="00A941A9">
        <w:rPr>
          <w:rFonts w:ascii="Arial" w:eastAsia="Arial" w:hAnsi="Arial" w:cs="Arial"/>
        </w:rPr>
        <w:t xml:space="preserve"> Avaliado em R$ </w:t>
      </w:r>
      <w:r w:rsidR="00A941A9" w:rsidRPr="00A941A9">
        <w:rPr>
          <w:rFonts w:ascii="Arial" w:eastAsia="Arial" w:hAnsi="Arial" w:cs="Arial"/>
        </w:rPr>
        <w:t>184.000,00</w:t>
      </w:r>
      <w:r w:rsidR="00A941A9">
        <w:rPr>
          <w:rFonts w:ascii="Arial" w:eastAsia="Arial" w:hAnsi="Arial" w:cs="Arial"/>
        </w:rPr>
        <w:t xml:space="preserve">; </w:t>
      </w:r>
      <w:r w:rsidR="008B45F3" w:rsidRPr="00A941A9">
        <w:rPr>
          <w:rFonts w:ascii="Arial" w:eastAsia="Arial" w:hAnsi="Arial" w:cs="Arial"/>
          <w:b/>
          <w:bCs/>
        </w:rPr>
        <w:t>02)</w:t>
      </w:r>
      <w:r w:rsidR="008B45F3" w:rsidRPr="00A941A9">
        <w:rPr>
          <w:rFonts w:ascii="Arial" w:eastAsia="Arial" w:hAnsi="Arial" w:cs="Arial"/>
        </w:rPr>
        <w:t xml:space="preserve"> 01 (um) terreno urbano designado por lote nº 1</w:t>
      </w:r>
      <w:r w:rsidR="008437A8" w:rsidRPr="00A941A9">
        <w:rPr>
          <w:rFonts w:ascii="Arial" w:eastAsia="Arial" w:hAnsi="Arial" w:cs="Arial"/>
        </w:rPr>
        <w:t>4</w:t>
      </w:r>
      <w:r w:rsidR="008B45F3" w:rsidRPr="00A941A9">
        <w:rPr>
          <w:rFonts w:ascii="Arial" w:eastAsia="Arial" w:hAnsi="Arial" w:cs="Arial"/>
        </w:rPr>
        <w:t>, da quadra nº 02, Distrito de São Bento Baixo, no Município de Nova Veneza/SC, com a área de 5</w:t>
      </w:r>
      <w:r w:rsidR="008437A8" w:rsidRPr="00A941A9">
        <w:rPr>
          <w:rFonts w:ascii="Arial" w:eastAsia="Arial" w:hAnsi="Arial" w:cs="Arial"/>
        </w:rPr>
        <w:t>71</w:t>
      </w:r>
      <w:r w:rsidR="008B45F3" w:rsidRPr="00A941A9">
        <w:rPr>
          <w:rFonts w:ascii="Arial" w:eastAsia="Arial" w:hAnsi="Arial" w:cs="Arial"/>
        </w:rPr>
        <w:t xml:space="preserve">,50m², com as seguintes confrontações: Norte, </w:t>
      </w:r>
      <w:r w:rsidR="008437A8" w:rsidRPr="00A941A9">
        <w:rPr>
          <w:rFonts w:ascii="Arial" w:eastAsia="Arial" w:hAnsi="Arial" w:cs="Arial"/>
        </w:rPr>
        <w:t>30</w:t>
      </w:r>
      <w:r w:rsidR="008B45F3" w:rsidRPr="00A941A9">
        <w:rPr>
          <w:rFonts w:ascii="Arial" w:eastAsia="Arial" w:hAnsi="Arial" w:cs="Arial"/>
        </w:rPr>
        <w:t>,00 metros, com</w:t>
      </w:r>
      <w:r w:rsidR="008437A8" w:rsidRPr="00A941A9">
        <w:rPr>
          <w:rFonts w:ascii="Arial" w:eastAsia="Arial" w:hAnsi="Arial" w:cs="Arial"/>
        </w:rPr>
        <w:t xml:space="preserve"> o lote nº 13; Sul, 30,20 metros com terras de Evandro </w:t>
      </w:r>
      <w:proofErr w:type="spellStart"/>
      <w:r w:rsidR="008437A8" w:rsidRPr="00A941A9">
        <w:rPr>
          <w:rFonts w:ascii="Arial" w:eastAsia="Arial" w:hAnsi="Arial" w:cs="Arial"/>
        </w:rPr>
        <w:t>Boaroli</w:t>
      </w:r>
      <w:proofErr w:type="spellEnd"/>
      <w:r w:rsidR="008437A8" w:rsidRPr="00A941A9">
        <w:rPr>
          <w:rFonts w:ascii="Arial" w:eastAsia="Arial" w:hAnsi="Arial" w:cs="Arial"/>
        </w:rPr>
        <w:t xml:space="preserve">; Leste, 20,70 metros com a Rua Otavio </w:t>
      </w:r>
      <w:proofErr w:type="spellStart"/>
      <w:r w:rsidR="008437A8" w:rsidRPr="00A941A9">
        <w:rPr>
          <w:rFonts w:ascii="Arial" w:eastAsia="Arial" w:hAnsi="Arial" w:cs="Arial"/>
        </w:rPr>
        <w:t>Boaro</w:t>
      </w:r>
      <w:r w:rsidR="00744450" w:rsidRPr="00A941A9">
        <w:rPr>
          <w:rFonts w:ascii="Arial" w:eastAsia="Arial" w:hAnsi="Arial" w:cs="Arial"/>
        </w:rPr>
        <w:t>l</w:t>
      </w:r>
      <w:r w:rsidR="008437A8" w:rsidRPr="00A941A9">
        <w:rPr>
          <w:rFonts w:ascii="Arial" w:eastAsia="Arial" w:hAnsi="Arial" w:cs="Arial"/>
        </w:rPr>
        <w:t>li</w:t>
      </w:r>
      <w:proofErr w:type="spellEnd"/>
      <w:r w:rsidR="008437A8" w:rsidRPr="00A941A9">
        <w:rPr>
          <w:rFonts w:ascii="Arial" w:eastAsia="Arial" w:hAnsi="Arial" w:cs="Arial"/>
        </w:rPr>
        <w:t xml:space="preserve"> e ao Oeste, 17,40 metros com terras de Evandro </w:t>
      </w:r>
      <w:proofErr w:type="spellStart"/>
      <w:r w:rsidR="008437A8" w:rsidRPr="00A941A9">
        <w:rPr>
          <w:rFonts w:ascii="Arial" w:eastAsia="Arial" w:hAnsi="Arial" w:cs="Arial"/>
        </w:rPr>
        <w:t>Boaro</w:t>
      </w:r>
      <w:r w:rsidR="00744450" w:rsidRPr="00A941A9">
        <w:rPr>
          <w:rFonts w:ascii="Arial" w:eastAsia="Arial" w:hAnsi="Arial" w:cs="Arial"/>
        </w:rPr>
        <w:t>l</w:t>
      </w:r>
      <w:r w:rsidR="008437A8" w:rsidRPr="00A941A9">
        <w:rPr>
          <w:rFonts w:ascii="Arial" w:eastAsia="Arial" w:hAnsi="Arial" w:cs="Arial"/>
        </w:rPr>
        <w:t>li</w:t>
      </w:r>
      <w:proofErr w:type="spellEnd"/>
      <w:r w:rsidR="008B45F3" w:rsidRPr="00A941A9">
        <w:rPr>
          <w:rFonts w:ascii="Arial" w:eastAsia="Arial" w:hAnsi="Arial" w:cs="Arial"/>
        </w:rPr>
        <w:t xml:space="preserve">; matriculado sob o nº </w:t>
      </w:r>
      <w:r w:rsidR="005D0FA0" w:rsidRPr="00A941A9">
        <w:rPr>
          <w:rFonts w:ascii="Arial" w:eastAsia="Arial" w:hAnsi="Arial" w:cs="Arial"/>
        </w:rPr>
        <w:t>10.427</w:t>
      </w:r>
      <w:r w:rsidR="008B45F3" w:rsidRPr="00A941A9">
        <w:rPr>
          <w:rFonts w:ascii="Arial" w:eastAsia="Arial" w:hAnsi="Arial" w:cs="Arial"/>
        </w:rPr>
        <w:t xml:space="preserve"> no C.R.I. de Criciúma/SC. Obs.: cadastrado Municipal sob o nº 4</w:t>
      </w:r>
      <w:r w:rsidR="00824BBC" w:rsidRPr="00A941A9">
        <w:rPr>
          <w:rFonts w:ascii="Arial" w:eastAsia="Arial" w:hAnsi="Arial" w:cs="Arial"/>
        </w:rPr>
        <w:t>950 e Inscrição Imobiliária nº 8.1.2.14.000</w:t>
      </w:r>
      <w:r w:rsidR="008B45F3" w:rsidRPr="00A941A9">
        <w:rPr>
          <w:rFonts w:ascii="Arial" w:eastAsia="Arial" w:hAnsi="Arial" w:cs="Arial"/>
        </w:rPr>
        <w:t xml:space="preserve">. Obs.: sobre o referido imóvel encontra-se </w:t>
      </w:r>
      <w:r w:rsidR="00DA16FE" w:rsidRPr="00A941A9">
        <w:rPr>
          <w:rFonts w:ascii="Arial" w:eastAsia="Arial" w:hAnsi="Arial" w:cs="Arial"/>
        </w:rPr>
        <w:t>uma cobertura em madeira medindo aproximadamente 200,00m² não averbados</w:t>
      </w:r>
      <w:r w:rsidR="008B45F3" w:rsidRPr="00A941A9">
        <w:rPr>
          <w:rFonts w:ascii="Arial" w:eastAsia="Arial" w:hAnsi="Arial" w:cs="Arial"/>
        </w:rPr>
        <w:t xml:space="preserve">. Ônus: Execução de Título Extrajudicial de nº 1014396-82.2025.8.26.0003, que tramitam na 6ª Vara Cível do Foro Regional III Jabaquara de São Paulo/SC. Avaliado em R$ </w:t>
      </w:r>
      <w:r w:rsidR="00A941A9" w:rsidRPr="00A941A9">
        <w:rPr>
          <w:rFonts w:ascii="Arial" w:eastAsia="Arial" w:hAnsi="Arial" w:cs="Arial"/>
        </w:rPr>
        <w:t>125.000,00</w:t>
      </w:r>
      <w:r w:rsidR="008B45F3" w:rsidRPr="00A941A9">
        <w:rPr>
          <w:rFonts w:ascii="Arial" w:eastAsia="Arial" w:hAnsi="Arial" w:cs="Arial"/>
        </w:rPr>
        <w:t>.</w:t>
      </w:r>
    </w:p>
    <w:p w14:paraId="34CD502F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49B90131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O(s) imóvel(</w:t>
      </w:r>
      <w:proofErr w:type="spellStart"/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 xml:space="preserve">) encontra-se </w:t>
      </w:r>
      <w:r w:rsidR="00ED204C" w:rsidRPr="00ED204C">
        <w:rPr>
          <w:rFonts w:ascii="Arial" w:eastAsia="Arial" w:hAnsi="Arial" w:cs="Arial"/>
          <w:color w:val="000000"/>
        </w:rPr>
        <w:t xml:space="preserve">consolidado(s) </w:t>
      </w:r>
      <w:r>
        <w:rPr>
          <w:rFonts w:ascii="Arial" w:eastAsia="Arial" w:hAnsi="Arial" w:cs="Arial"/>
          <w:color w:val="000000"/>
        </w:rPr>
        <w:t xml:space="preserve">em nome da </w:t>
      </w:r>
      <w:r w:rsidR="00600884" w:rsidRPr="00600884">
        <w:rPr>
          <w:rFonts w:ascii="Arial" w:eastAsia="Arial" w:hAnsi="Arial" w:cs="Arial"/>
          <w:b/>
          <w:color w:val="000000"/>
        </w:rPr>
        <w:t>COOPERATIVA DE CRÉDITO DE LIVRE ADMISSÃO DE ASSOCIADOS SUL CATARINENSE – SICOOB CREDISULCA SC</w:t>
      </w:r>
      <w:r>
        <w:rPr>
          <w:rFonts w:ascii="Arial" w:eastAsia="Arial" w:hAnsi="Arial" w:cs="Arial"/>
          <w:color w:val="000000"/>
        </w:rPr>
        <w:t xml:space="preserve"> e será(</w:t>
      </w:r>
      <w:proofErr w:type="spellStart"/>
      <w:r>
        <w:rPr>
          <w:rFonts w:ascii="Arial" w:eastAsia="Arial" w:hAnsi="Arial" w:cs="Arial"/>
          <w:color w:val="000000"/>
        </w:rPr>
        <w:t>ão</w:t>
      </w:r>
      <w:proofErr w:type="spellEnd"/>
      <w:r>
        <w:rPr>
          <w:rFonts w:ascii="Arial" w:eastAsia="Arial" w:hAnsi="Arial" w:cs="Arial"/>
          <w:color w:val="000000"/>
        </w:rPr>
        <w:t xml:space="preserve">) vendido(s) mediante pagamento à vista, que deverá ser efetuado em até 24h </w:t>
      </w:r>
      <w:r w:rsidR="00A54A57" w:rsidRPr="00A54A57">
        <w:rPr>
          <w:rFonts w:ascii="Arial" w:eastAsia="Arial" w:hAnsi="Arial" w:cs="Arial"/>
          <w:color w:val="000000"/>
        </w:rPr>
        <w:t xml:space="preserve">úteis </w:t>
      </w:r>
      <w:r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Comissão do Leiloeiro: </w:t>
      </w:r>
      <w:r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D70C3A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D70C3A">
        <w:rPr>
          <w:rFonts w:ascii="Arial" w:eastAsia="Arial" w:hAnsi="Arial" w:cs="Arial"/>
          <w:b/>
          <w:bCs/>
          <w:color w:val="000000"/>
        </w:rPr>
        <w:lastRenderedPageBreak/>
        <w:t>Atenção:</w:t>
      </w:r>
      <w:r>
        <w:rPr>
          <w:rFonts w:ascii="Arial" w:eastAsia="Arial" w:hAnsi="Arial" w:cs="Arial"/>
          <w:color w:val="000000"/>
        </w:rPr>
        <w:t xml:space="preserve"> </w:t>
      </w:r>
      <w:r w:rsidRPr="00D70C3A">
        <w:rPr>
          <w:rFonts w:ascii="Arial" w:eastAsia="Arial" w:hAnsi="Arial" w:cs="Arial"/>
          <w:color w:val="000000"/>
        </w:rPr>
        <w:t>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D70C3A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D70C3A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Dos lanços ofertados via internet:</w:t>
      </w:r>
      <w:r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>
        <w:rPr>
          <w:rFonts w:ascii="Arial" w:eastAsia="Arial" w:hAnsi="Arial" w:cs="Arial"/>
          <w:b/>
          <w:color w:val="000000"/>
        </w:rPr>
        <w:t>, </w:t>
      </w:r>
      <w:r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1ª) O(s) bem(</w:t>
      </w:r>
      <w:proofErr w:type="spellStart"/>
      <w:r>
        <w:rPr>
          <w:rFonts w:ascii="Arial" w:eastAsia="Arial" w:hAnsi="Arial" w:cs="Arial"/>
          <w:color w:val="000000"/>
        </w:rPr>
        <w:t>ns</w:t>
      </w:r>
      <w:proofErr w:type="spellEnd"/>
      <w:r>
        <w:rPr>
          <w:rFonts w:ascii="Arial" w:eastAsia="Arial" w:hAnsi="Arial" w:cs="Arial"/>
          <w:color w:val="000000"/>
        </w:rPr>
        <w:t>) será(</w:t>
      </w:r>
      <w:proofErr w:type="spellStart"/>
      <w:r>
        <w:rPr>
          <w:rFonts w:ascii="Arial" w:eastAsia="Arial" w:hAnsi="Arial" w:cs="Arial"/>
          <w:color w:val="000000"/>
        </w:rPr>
        <w:t>ão</w:t>
      </w:r>
      <w:proofErr w:type="spellEnd"/>
      <w:r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2ª) </w:t>
      </w:r>
      <w:r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>
        <w:rPr>
          <w:rFonts w:ascii="Arial" w:eastAsia="Arial" w:hAnsi="Arial" w:cs="Arial"/>
          <w:color w:val="000000"/>
        </w:rPr>
        <w:t>os mesmos</w:t>
      </w:r>
      <w:proofErr w:type="gramEnd"/>
      <w:r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1AE479DA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4ª) Os arrematantes declaram-se cientes e plenamente informados quanto a possibilidade de existência de débitos de natureza fiscal e condominial. Fica a encargo </w:t>
      </w:r>
      <w:r>
        <w:rPr>
          <w:rFonts w:ascii="Arial" w:eastAsia="Arial" w:hAnsi="Arial" w:cs="Arial"/>
        </w:rPr>
        <w:lastRenderedPageBreak/>
        <w:t>dos arrematantes, inclusive, eventuais regularizações/averbações de área, bem como despesas delas decorrentes.</w:t>
      </w:r>
    </w:p>
    <w:p w14:paraId="4CA62D1B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) por preço correspondente ao valor da dívida, somado aos encargos e despesas de que trata o § 2º do art. 27 da Lei </w:t>
      </w:r>
      <w:r w:rsidR="00AB5CC5" w:rsidRPr="00AB5CC5">
        <w:rPr>
          <w:rFonts w:ascii="Arial" w:eastAsia="Arial" w:hAnsi="Arial" w:cs="Arial"/>
        </w:rPr>
        <w:t>9.514</w:t>
      </w:r>
      <w:r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6ª) Compete aos arrematantes a adoção de eventuais medidas necessárias para a desocupação/reintegração de posse do(s) imóvel(</w:t>
      </w:r>
      <w:proofErr w:type="spellStart"/>
      <w:r>
        <w:rPr>
          <w:rFonts w:ascii="Arial" w:eastAsia="Arial" w:hAnsi="Arial" w:cs="Arial"/>
        </w:rPr>
        <w:t>is</w:t>
      </w:r>
      <w:proofErr w:type="spellEnd"/>
      <w:r>
        <w:rPr>
          <w:rFonts w:ascii="Arial" w:eastAsia="Arial" w:hAnsi="Arial" w:cs="Arial"/>
        </w:rPr>
        <w:t xml:space="preserve">), que poderá ser concedida liminarmente nos termos do art. 30, da lei </w:t>
      </w:r>
      <w:r w:rsidR="008F689A" w:rsidRPr="008F689A">
        <w:rPr>
          <w:rFonts w:ascii="Arial" w:eastAsia="Arial" w:hAnsi="Arial" w:cs="Arial"/>
        </w:rPr>
        <w:t>9.514</w:t>
      </w:r>
      <w:r>
        <w:rPr>
          <w:rFonts w:ascii="Arial" w:eastAsia="Arial" w:hAnsi="Arial" w:cs="Arial"/>
        </w:rPr>
        <w:t>/97.</w:t>
      </w:r>
    </w:p>
    <w:p w14:paraId="6F01E007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7DFABD13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EE79F9">
        <w:rPr>
          <w:rFonts w:ascii="Arial" w:eastAsia="Arial" w:hAnsi="Arial" w:cs="Arial"/>
          <w:color w:val="000000"/>
        </w:rPr>
        <w:t xml:space="preserve">Criciúma, </w:t>
      </w:r>
      <w:r w:rsidR="00A941A9" w:rsidRPr="00EE79F9">
        <w:rPr>
          <w:rFonts w:ascii="Arial" w:eastAsia="Arial" w:hAnsi="Arial" w:cs="Arial"/>
          <w:color w:val="000000"/>
        </w:rPr>
        <w:t>06</w:t>
      </w:r>
      <w:r w:rsidRPr="00EE79F9">
        <w:rPr>
          <w:rFonts w:ascii="Arial" w:eastAsia="Arial" w:hAnsi="Arial" w:cs="Arial"/>
          <w:color w:val="000000"/>
        </w:rPr>
        <w:t xml:space="preserve"> de ju</w:t>
      </w:r>
      <w:r w:rsidR="00A941A9" w:rsidRPr="00EE79F9">
        <w:rPr>
          <w:rFonts w:ascii="Arial" w:eastAsia="Arial" w:hAnsi="Arial" w:cs="Arial"/>
          <w:color w:val="000000"/>
        </w:rPr>
        <w:t>l</w:t>
      </w:r>
      <w:r w:rsidRPr="00EE79F9">
        <w:rPr>
          <w:rFonts w:ascii="Arial" w:eastAsia="Arial" w:hAnsi="Arial" w:cs="Arial"/>
          <w:color w:val="000000"/>
        </w:rPr>
        <w:t>ho de 202</w:t>
      </w:r>
      <w:r w:rsidR="000B0557" w:rsidRPr="00EE79F9">
        <w:rPr>
          <w:rFonts w:ascii="Arial" w:eastAsia="Arial" w:hAnsi="Arial" w:cs="Arial"/>
          <w:color w:val="000000"/>
        </w:rPr>
        <w:t>6</w:t>
      </w:r>
      <w:r w:rsidRPr="00EE79F9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813A6E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813A6E">
        <w:rPr>
          <w:rFonts w:ascii="Arial" w:hAnsi="Arial" w:cs="Arial"/>
          <w:b/>
          <w:bCs/>
        </w:rPr>
        <w:t xml:space="preserve">Lúcio </w:t>
      </w:r>
      <w:proofErr w:type="spellStart"/>
      <w:r w:rsidRPr="00813A6E">
        <w:rPr>
          <w:rFonts w:ascii="Arial" w:hAnsi="Arial" w:cs="Arial"/>
          <w:b/>
          <w:bCs/>
        </w:rPr>
        <w:t>Ubialli</w:t>
      </w:r>
      <w:proofErr w:type="spellEnd"/>
    </w:p>
    <w:p w14:paraId="36A2F476" w14:textId="77777777" w:rsidR="00124212" w:rsidRPr="00813A6E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813A6E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813A6E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22C6F" w14:textId="77777777" w:rsidR="00BE0EC4" w:rsidRDefault="00BE0EC4" w:rsidP="006A4CE1">
      <w:pPr>
        <w:spacing w:line="240" w:lineRule="auto"/>
      </w:pPr>
      <w:r>
        <w:separator/>
      </w:r>
    </w:p>
  </w:endnote>
  <w:endnote w:type="continuationSeparator" w:id="0">
    <w:p w14:paraId="2B3195B9" w14:textId="77777777" w:rsidR="00BE0EC4" w:rsidRDefault="00BE0EC4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3E0E0" w14:textId="77777777" w:rsidR="00BE0EC4" w:rsidRDefault="00BE0EC4" w:rsidP="006A4CE1">
      <w:pPr>
        <w:spacing w:line="240" w:lineRule="auto"/>
      </w:pPr>
      <w:r>
        <w:separator/>
      </w:r>
    </w:p>
  </w:footnote>
  <w:footnote w:type="continuationSeparator" w:id="0">
    <w:p w14:paraId="66110CC9" w14:textId="77777777" w:rsidR="00BE0EC4" w:rsidRDefault="00BE0EC4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61EDE"/>
    <w:rsid w:val="00094762"/>
    <w:rsid w:val="000B0557"/>
    <w:rsid w:val="001076C9"/>
    <w:rsid w:val="00124212"/>
    <w:rsid w:val="00163F40"/>
    <w:rsid w:val="00170311"/>
    <w:rsid w:val="001A710F"/>
    <w:rsid w:val="00264CC2"/>
    <w:rsid w:val="003370EA"/>
    <w:rsid w:val="00445869"/>
    <w:rsid w:val="00524B98"/>
    <w:rsid w:val="00540DF7"/>
    <w:rsid w:val="005511EA"/>
    <w:rsid w:val="00576E1D"/>
    <w:rsid w:val="005C0986"/>
    <w:rsid w:val="005D0FA0"/>
    <w:rsid w:val="00600884"/>
    <w:rsid w:val="0068630C"/>
    <w:rsid w:val="006A1E6E"/>
    <w:rsid w:val="006A4CE1"/>
    <w:rsid w:val="007003B1"/>
    <w:rsid w:val="00744450"/>
    <w:rsid w:val="0078704C"/>
    <w:rsid w:val="007F23D3"/>
    <w:rsid w:val="00807180"/>
    <w:rsid w:val="00813A6E"/>
    <w:rsid w:val="00824BBC"/>
    <w:rsid w:val="008437A8"/>
    <w:rsid w:val="00875120"/>
    <w:rsid w:val="008B45F3"/>
    <w:rsid w:val="008D2114"/>
    <w:rsid w:val="008F689A"/>
    <w:rsid w:val="009216E9"/>
    <w:rsid w:val="00974F04"/>
    <w:rsid w:val="009B2908"/>
    <w:rsid w:val="009D2810"/>
    <w:rsid w:val="00A54657"/>
    <w:rsid w:val="00A54A57"/>
    <w:rsid w:val="00A941A9"/>
    <w:rsid w:val="00AB5CC5"/>
    <w:rsid w:val="00B10EB5"/>
    <w:rsid w:val="00B63731"/>
    <w:rsid w:val="00BA328B"/>
    <w:rsid w:val="00BA6358"/>
    <w:rsid w:val="00BE0EC4"/>
    <w:rsid w:val="00C8342A"/>
    <w:rsid w:val="00CB4249"/>
    <w:rsid w:val="00CD67D2"/>
    <w:rsid w:val="00CF3DED"/>
    <w:rsid w:val="00D1371C"/>
    <w:rsid w:val="00D70C3A"/>
    <w:rsid w:val="00D87546"/>
    <w:rsid w:val="00DA16FE"/>
    <w:rsid w:val="00E2582C"/>
    <w:rsid w:val="00E92029"/>
    <w:rsid w:val="00EA392A"/>
    <w:rsid w:val="00ED204C"/>
    <w:rsid w:val="00EE79F9"/>
    <w:rsid w:val="00F0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1222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67</cp:revision>
  <dcterms:created xsi:type="dcterms:W3CDTF">2025-02-28T17:10:00Z</dcterms:created>
  <dcterms:modified xsi:type="dcterms:W3CDTF">2026-07-06T18:14:00Z</dcterms:modified>
</cp:coreProperties>
</file>